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510D7">
      <w:pPr>
        <w:pStyle w:val="4"/>
        <w:spacing w:before="106" w:after="10"/>
        <w:ind w:left="0" w:right="84" w:rightChars="40"/>
        <w:jc w:val="center"/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  <w:t>项目申报表</w:t>
      </w:r>
    </w:p>
    <w:tbl>
      <w:tblPr>
        <w:tblStyle w:val="8"/>
        <w:tblW w:w="1026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0"/>
        <w:gridCol w:w="1338"/>
        <w:gridCol w:w="392"/>
        <w:gridCol w:w="924"/>
        <w:gridCol w:w="920"/>
        <w:gridCol w:w="681"/>
        <w:gridCol w:w="415"/>
        <w:gridCol w:w="748"/>
        <w:gridCol w:w="2369"/>
      </w:tblGrid>
      <w:tr w14:paraId="0E092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0267" w:type="dxa"/>
            <w:gridSpan w:val="9"/>
            <w:vAlign w:val="center"/>
          </w:tcPr>
          <w:p w14:paraId="37B3F6A0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一、申报单位基本情况</w:t>
            </w:r>
          </w:p>
        </w:tc>
      </w:tr>
      <w:tr w14:paraId="0A0CA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480" w:type="dxa"/>
            <w:vAlign w:val="center"/>
          </w:tcPr>
          <w:p w14:paraId="115BA794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单位名称</w:t>
            </w:r>
          </w:p>
        </w:tc>
        <w:tc>
          <w:tcPr>
            <w:tcW w:w="7787" w:type="dxa"/>
            <w:gridSpan w:val="8"/>
            <w:vAlign w:val="center"/>
          </w:tcPr>
          <w:p w14:paraId="0438972F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11669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480" w:type="dxa"/>
            <w:vAlign w:val="center"/>
          </w:tcPr>
          <w:p w14:paraId="222ED398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单位地址</w:t>
            </w:r>
          </w:p>
        </w:tc>
        <w:tc>
          <w:tcPr>
            <w:tcW w:w="7787" w:type="dxa"/>
            <w:gridSpan w:val="8"/>
            <w:vAlign w:val="center"/>
          </w:tcPr>
          <w:p w14:paraId="79782669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5F6F0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  <w:jc w:val="center"/>
        </w:trPr>
        <w:tc>
          <w:tcPr>
            <w:tcW w:w="2480" w:type="dxa"/>
            <w:vAlign w:val="center"/>
          </w:tcPr>
          <w:p w14:paraId="27297AD2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项目负责人</w:t>
            </w:r>
          </w:p>
          <w:p w14:paraId="7D5990B8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及其职务</w:t>
            </w:r>
          </w:p>
        </w:tc>
        <w:tc>
          <w:tcPr>
            <w:tcW w:w="2654" w:type="dxa"/>
            <w:gridSpan w:val="3"/>
            <w:vAlign w:val="center"/>
          </w:tcPr>
          <w:p w14:paraId="7011D927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  <w:tc>
          <w:tcPr>
            <w:tcW w:w="2016" w:type="dxa"/>
            <w:gridSpan w:val="3"/>
            <w:vAlign w:val="center"/>
          </w:tcPr>
          <w:p w14:paraId="77C4A62D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项目负责人</w:t>
            </w:r>
          </w:p>
          <w:p w14:paraId="4E27F3AC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联系电话</w:t>
            </w:r>
          </w:p>
        </w:tc>
        <w:tc>
          <w:tcPr>
            <w:tcW w:w="3117" w:type="dxa"/>
            <w:gridSpan w:val="2"/>
            <w:vAlign w:val="center"/>
          </w:tcPr>
          <w:p w14:paraId="6DBBF9E7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06EE0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10267" w:type="dxa"/>
            <w:gridSpan w:val="9"/>
            <w:vAlign w:val="center"/>
          </w:tcPr>
          <w:p w14:paraId="42490914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二、上年度经济指标（万元）</w:t>
            </w:r>
          </w:p>
        </w:tc>
      </w:tr>
      <w:tr w14:paraId="1115F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480" w:type="dxa"/>
            <w:vAlign w:val="center"/>
          </w:tcPr>
          <w:p w14:paraId="750C05C0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期末资产总计</w:t>
            </w:r>
          </w:p>
        </w:tc>
        <w:tc>
          <w:tcPr>
            <w:tcW w:w="1730" w:type="dxa"/>
            <w:gridSpan w:val="2"/>
            <w:vAlign w:val="center"/>
          </w:tcPr>
          <w:p w14:paraId="6945820C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营业收入</w:t>
            </w:r>
          </w:p>
        </w:tc>
        <w:tc>
          <w:tcPr>
            <w:tcW w:w="1844" w:type="dxa"/>
            <w:gridSpan w:val="2"/>
            <w:vAlign w:val="center"/>
          </w:tcPr>
          <w:p w14:paraId="2A9AE465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净利润</w:t>
            </w:r>
          </w:p>
        </w:tc>
        <w:tc>
          <w:tcPr>
            <w:tcW w:w="1844" w:type="dxa"/>
            <w:gridSpan w:val="3"/>
            <w:vAlign w:val="center"/>
          </w:tcPr>
          <w:p w14:paraId="1338CEF6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资产负债率</w:t>
            </w:r>
          </w:p>
        </w:tc>
        <w:tc>
          <w:tcPr>
            <w:tcW w:w="2369" w:type="dxa"/>
            <w:vAlign w:val="center"/>
          </w:tcPr>
          <w:p w14:paraId="056865CC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营收增长率</w:t>
            </w:r>
          </w:p>
        </w:tc>
      </w:tr>
      <w:tr w14:paraId="6C61D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2480" w:type="dxa"/>
            <w:vAlign w:val="center"/>
          </w:tcPr>
          <w:p w14:paraId="1408FA00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376B9AFB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362565E0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53C22248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  <w:tc>
          <w:tcPr>
            <w:tcW w:w="2369" w:type="dxa"/>
            <w:vAlign w:val="center"/>
          </w:tcPr>
          <w:p w14:paraId="59AA112D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7E6B9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0267" w:type="dxa"/>
            <w:gridSpan w:val="9"/>
            <w:vAlign w:val="center"/>
          </w:tcPr>
          <w:p w14:paraId="7F7D2118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三、申报项目情况</w:t>
            </w:r>
          </w:p>
        </w:tc>
      </w:tr>
      <w:tr w14:paraId="3B9CC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480" w:type="dxa"/>
            <w:vAlign w:val="center"/>
          </w:tcPr>
          <w:p w14:paraId="0188834B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项目名称</w:t>
            </w:r>
          </w:p>
        </w:tc>
        <w:tc>
          <w:tcPr>
            <w:tcW w:w="7787" w:type="dxa"/>
            <w:gridSpan w:val="8"/>
            <w:vAlign w:val="center"/>
          </w:tcPr>
          <w:p w14:paraId="6D218FF6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1167C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480" w:type="dxa"/>
            <w:vAlign w:val="center"/>
          </w:tcPr>
          <w:p w14:paraId="08A43DA5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建设详细地址</w:t>
            </w:r>
          </w:p>
        </w:tc>
        <w:tc>
          <w:tcPr>
            <w:tcW w:w="7787" w:type="dxa"/>
            <w:gridSpan w:val="8"/>
            <w:vAlign w:val="center"/>
          </w:tcPr>
          <w:p w14:paraId="1FDD8C9B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7252F3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480" w:type="dxa"/>
            <w:vAlign w:val="center"/>
          </w:tcPr>
          <w:p w14:paraId="55A97635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申报方向</w:t>
            </w:r>
          </w:p>
        </w:tc>
        <w:tc>
          <w:tcPr>
            <w:tcW w:w="7787" w:type="dxa"/>
            <w:gridSpan w:val="8"/>
            <w:vAlign w:val="center"/>
          </w:tcPr>
          <w:p w14:paraId="6128B920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26435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2480" w:type="dxa"/>
            <w:vAlign w:val="center"/>
          </w:tcPr>
          <w:p w14:paraId="735C8D51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/>
              </w:rPr>
              <w:t>符合财政资金支出范围的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的项目总投资</w:t>
            </w:r>
          </w:p>
        </w:tc>
        <w:tc>
          <w:tcPr>
            <w:tcW w:w="7787" w:type="dxa"/>
            <w:gridSpan w:val="8"/>
            <w:vAlign w:val="center"/>
          </w:tcPr>
          <w:p w14:paraId="40A65489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b/>
                <w:sz w:val="32"/>
                <w:szCs w:val="32"/>
              </w:rPr>
            </w:pPr>
          </w:p>
          <w:p w14:paraId="4805EC34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35508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  <w:jc w:val="center"/>
        </w:trPr>
        <w:tc>
          <w:tcPr>
            <w:tcW w:w="2480" w:type="dxa"/>
            <w:vAlign w:val="center"/>
          </w:tcPr>
          <w:p w14:paraId="009266BE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申请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/>
              </w:rPr>
              <w:t>支持金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额（不超过符合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/>
              </w:rPr>
              <w:t>支出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范围的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/>
              </w:rPr>
              <w:t>项目总投资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的30%，最高不超过200万元）</w:t>
            </w:r>
          </w:p>
        </w:tc>
        <w:tc>
          <w:tcPr>
            <w:tcW w:w="7787" w:type="dxa"/>
            <w:gridSpan w:val="8"/>
            <w:vAlign w:val="center"/>
          </w:tcPr>
          <w:p w14:paraId="0B7C297E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04ED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  <w:jc w:val="center"/>
        </w:trPr>
        <w:tc>
          <w:tcPr>
            <w:tcW w:w="2480" w:type="dxa"/>
            <w:vAlign w:val="center"/>
          </w:tcPr>
          <w:p w14:paraId="6E9F21B1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建设性质</w:t>
            </w:r>
          </w:p>
          <w:p w14:paraId="69DC7E38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（新建或改造）</w:t>
            </w:r>
          </w:p>
        </w:tc>
        <w:tc>
          <w:tcPr>
            <w:tcW w:w="7787" w:type="dxa"/>
            <w:gridSpan w:val="8"/>
            <w:vAlign w:val="center"/>
          </w:tcPr>
          <w:p w14:paraId="4AE316C4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01510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6" w:hRule="atLeast"/>
          <w:jc w:val="center"/>
        </w:trPr>
        <w:tc>
          <w:tcPr>
            <w:tcW w:w="2480" w:type="dxa"/>
            <w:vAlign w:val="center"/>
          </w:tcPr>
          <w:p w14:paraId="1A711DAA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主要建设内容</w:t>
            </w:r>
          </w:p>
        </w:tc>
        <w:tc>
          <w:tcPr>
            <w:tcW w:w="7787" w:type="dxa"/>
            <w:gridSpan w:val="8"/>
            <w:vAlign w:val="center"/>
          </w:tcPr>
          <w:p w14:paraId="008BBACF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 w14:paraId="0B8A4595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 w14:paraId="529C2950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 w14:paraId="4BE9D2A4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 w14:paraId="6442C760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 w14:paraId="70E799FE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 w14:paraId="000BA99A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 w14:paraId="5A762407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69DF2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atLeast"/>
          <w:jc w:val="center"/>
        </w:trPr>
        <w:tc>
          <w:tcPr>
            <w:tcW w:w="2480" w:type="dxa"/>
            <w:vAlign w:val="center"/>
          </w:tcPr>
          <w:p w14:paraId="1D2EE38E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实施起止时间</w:t>
            </w:r>
          </w:p>
        </w:tc>
        <w:tc>
          <w:tcPr>
            <w:tcW w:w="7787" w:type="dxa"/>
            <w:gridSpan w:val="8"/>
            <w:vAlign w:val="center"/>
          </w:tcPr>
          <w:p w14:paraId="2ADC8B77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 w14:paraId="260EA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  <w:jc w:val="center"/>
        </w:trPr>
        <w:tc>
          <w:tcPr>
            <w:tcW w:w="10267" w:type="dxa"/>
            <w:gridSpan w:val="9"/>
            <w:vAlign w:val="center"/>
          </w:tcPr>
          <w:p w14:paraId="30076085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四、项目预期绩效指标</w:t>
            </w:r>
          </w:p>
        </w:tc>
      </w:tr>
      <w:tr w14:paraId="2C9B4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  <w:jc w:val="center"/>
        </w:trPr>
        <w:tc>
          <w:tcPr>
            <w:tcW w:w="3818" w:type="dxa"/>
            <w:gridSpan w:val="2"/>
            <w:vAlign w:val="center"/>
          </w:tcPr>
          <w:p w14:paraId="1B6FB70B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/>
              </w:rPr>
              <w:t>项目预期营业收入额</w:t>
            </w:r>
          </w:p>
        </w:tc>
        <w:tc>
          <w:tcPr>
            <w:tcW w:w="2917" w:type="dxa"/>
            <w:gridSpan w:val="4"/>
            <w:vAlign w:val="center"/>
          </w:tcPr>
          <w:p w14:paraId="27CDD54C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项目预期利润额</w:t>
            </w:r>
          </w:p>
        </w:tc>
        <w:tc>
          <w:tcPr>
            <w:tcW w:w="3532" w:type="dxa"/>
            <w:gridSpan w:val="3"/>
            <w:vAlign w:val="center"/>
          </w:tcPr>
          <w:p w14:paraId="1E7C9635">
            <w:pPr>
              <w:pStyle w:val="11"/>
              <w:spacing w:line="44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/>
              </w:rPr>
              <w:t>服务对象预期满意度</w:t>
            </w:r>
          </w:p>
        </w:tc>
      </w:tr>
      <w:tr w14:paraId="64505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6" w:hRule="atLeast"/>
          <w:jc w:val="center"/>
        </w:trPr>
        <w:tc>
          <w:tcPr>
            <w:tcW w:w="3818" w:type="dxa"/>
            <w:gridSpan w:val="2"/>
            <w:vAlign w:val="center"/>
          </w:tcPr>
          <w:p w14:paraId="5B335C31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5C64B58A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3532" w:type="dxa"/>
            <w:gridSpan w:val="3"/>
            <w:vAlign w:val="center"/>
          </w:tcPr>
          <w:p w14:paraId="1E9564FF">
            <w:pPr>
              <w:pStyle w:val="11"/>
              <w:spacing w:line="600" w:lineRule="exact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</w:tbl>
    <w:p w14:paraId="7990607C">
      <w:pPr>
        <w:rPr>
          <w:rFonts w:hint="eastAsia" w:ascii="华文仿宋" w:hAnsi="华文仿宋" w:eastAsia="华文仿宋" w:cs="华文仿宋"/>
          <w:kern w:val="2"/>
          <w:sz w:val="32"/>
          <w:szCs w:val="32"/>
          <w:lang w:val="zh-CN" w:eastAsia="zh-CN" w:bidi="zh-CN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zh-CN" w:eastAsia="zh-CN" w:bidi="zh-CN"/>
        </w:rPr>
        <w:t>注：改造项目的，前两项预期绩效指标分别填：项目预期营业收入增长额、项目预期利润增长额。</w:t>
      </w:r>
    </w:p>
    <w:sectPr>
      <w:pgSz w:w="11906" w:h="16838"/>
      <w:pgMar w:top="1366" w:right="1474" w:bottom="1196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iNDU3OWU5ZjVjNTU0MmFjMjZhZGE3YzYyNzI0NDIifQ=="/>
  </w:docVars>
  <w:rsids>
    <w:rsidRoot w:val="00C56654"/>
    <w:rsid w:val="007E5FC7"/>
    <w:rsid w:val="007F5107"/>
    <w:rsid w:val="00B82AF7"/>
    <w:rsid w:val="00C56654"/>
    <w:rsid w:val="00ED1A5F"/>
    <w:rsid w:val="06BE362F"/>
    <w:rsid w:val="1A865884"/>
    <w:rsid w:val="1D6846BB"/>
    <w:rsid w:val="213C5E79"/>
    <w:rsid w:val="23615637"/>
    <w:rsid w:val="250D5973"/>
    <w:rsid w:val="2F800365"/>
    <w:rsid w:val="30AE498A"/>
    <w:rsid w:val="3C7B40F7"/>
    <w:rsid w:val="401927DD"/>
    <w:rsid w:val="424165C9"/>
    <w:rsid w:val="48BA4669"/>
    <w:rsid w:val="4BE72197"/>
    <w:rsid w:val="4C8D482A"/>
    <w:rsid w:val="53E407AE"/>
    <w:rsid w:val="5B42312B"/>
    <w:rsid w:val="5C9A3825"/>
    <w:rsid w:val="5E282CB3"/>
    <w:rsid w:val="604E0B8A"/>
    <w:rsid w:val="6235028D"/>
    <w:rsid w:val="69BE43E7"/>
    <w:rsid w:val="6CCF68AD"/>
    <w:rsid w:val="745E44B6"/>
    <w:rsid w:val="7670239D"/>
    <w:rsid w:val="76F8393D"/>
    <w:rsid w:val="7B5B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1"/>
    <w:qFormat/>
    <w:uiPriority w:val="1"/>
    <w:pPr>
      <w:widowControl w:val="0"/>
      <w:ind w:left="911"/>
      <w:jc w:val="both"/>
      <w:outlineLvl w:val="1"/>
    </w:pPr>
    <w:rPr>
      <w:rFonts w:ascii="仿宋_GB2312" w:hAnsi="仿宋_GB2312" w:eastAsia="仿宋_GB2312" w:cs="仿宋_GB2312"/>
      <w:b/>
      <w:bCs/>
      <w:kern w:val="2"/>
      <w:sz w:val="32"/>
      <w:szCs w:val="32"/>
      <w:lang w:val="zh-CN" w:eastAsia="zh-CN" w:bidi="zh-CN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qFormat/>
    <w:uiPriority w:val="0"/>
    <w:pPr>
      <w:widowControl w:val="0"/>
      <w:autoSpaceDE w:val="0"/>
      <w:autoSpaceDN w:val="0"/>
      <w:spacing w:after="120"/>
      <w:ind w:left="420" w:leftChars="200" w:firstLine="420" w:firstLineChars="200"/>
      <w:jc w:val="both"/>
    </w:pPr>
    <w:rPr>
      <w:rFonts w:ascii="仿宋_GB2312" w:hAnsi="Times New Roman" w:eastAsia="仿宋_GB2312" w:cs="Times New Roman"/>
      <w:color w:val="000000"/>
      <w:kern w:val="2"/>
      <w:sz w:val="21"/>
      <w:szCs w:val="24"/>
      <w:lang w:val="en-US" w:eastAsia="zh-CN" w:bidi="ar-SA"/>
    </w:rPr>
  </w:style>
  <w:style w:type="paragraph" w:styleId="3">
    <w:name w:val="Body Text"/>
    <w:next w:val="1"/>
    <w:qFormat/>
    <w:uiPriority w:val="1"/>
    <w:pPr>
      <w:widowControl w:val="0"/>
      <w:ind w:left="911"/>
      <w:jc w:val="both"/>
    </w:pPr>
    <w:rPr>
      <w:rFonts w:ascii="仿宋_GB2312" w:hAnsi="仿宋_GB2312" w:eastAsia="仿宋_GB2312" w:cs="仿宋_GB2312"/>
      <w:kern w:val="2"/>
      <w:sz w:val="32"/>
      <w:szCs w:val="32"/>
      <w:lang w:val="zh-CN" w:eastAsia="zh-CN" w:bidi="zh-CN"/>
    </w:rPr>
  </w:style>
  <w:style w:type="paragraph" w:styleId="5">
    <w:name w:val="Body Text Indent"/>
    <w:next w:val="6"/>
    <w:qFormat/>
    <w:uiPriority w:val="0"/>
    <w:pPr>
      <w:widowControl w:val="0"/>
      <w:autoSpaceDE w:val="0"/>
      <w:autoSpaceDN w:val="0"/>
      <w:adjustRightInd w:val="0"/>
      <w:snapToGrid w:val="0"/>
      <w:spacing w:line="360" w:lineRule="auto"/>
      <w:ind w:firstLine="540"/>
      <w:jc w:val="both"/>
      <w:textAlignment w:val="baseline"/>
    </w:pPr>
    <w:rPr>
      <w:rFonts w:ascii="仿宋_GB2312" w:hAnsi="Times New Roman" w:eastAsia="仿宋_GB2312" w:cs="Times New Roman"/>
      <w:color w:val="000000"/>
      <w:kern w:val="2"/>
      <w:sz w:val="28"/>
      <w:lang w:val="en-US" w:eastAsia="zh-CN" w:bidi="ar-SA"/>
    </w:rPr>
  </w:style>
  <w:style w:type="paragraph" w:customStyle="1" w:styleId="6">
    <w:name w:val="Body Text First Indent 21"/>
    <w:next w:val="3"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7">
    <w:name w:val="Body Text 2"/>
    <w:basedOn w:val="1"/>
    <w:qFormat/>
    <w:uiPriority w:val="0"/>
    <w:pPr>
      <w:spacing w:after="120" w:line="480" w:lineRule="auto"/>
    </w:pPr>
  </w:style>
  <w:style w:type="paragraph" w:customStyle="1" w:styleId="10">
    <w:name w:val="Body Text Indent1"/>
    <w:next w:val="6"/>
    <w:qFormat/>
    <w:uiPriority w:val="0"/>
    <w:pPr>
      <w:widowControl w:val="0"/>
      <w:spacing w:after="120"/>
      <w:ind w:left="420" w:leftChars="20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customStyle="1" w:styleId="11">
    <w:name w:val="Table Paragraph"/>
    <w:qFormat/>
    <w:uiPriority w:val="1"/>
    <w:pPr>
      <w:widowControl w:val="0"/>
      <w:jc w:val="both"/>
    </w:pPr>
    <w:rPr>
      <w:rFonts w:ascii="宋体" w:hAnsi="宋体" w:eastAsia="宋体" w:cs="宋体"/>
      <w:kern w:val="2"/>
      <w:sz w:val="21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251</Words>
  <Characters>255</Characters>
  <Lines>55</Lines>
  <Paragraphs>41</Paragraphs>
  <TotalTime>18</TotalTime>
  <ScaleCrop>false</ScaleCrop>
  <LinksUpToDate>false</LinksUpToDate>
  <CharactersWithSpaces>255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2023-01-12T06:51:00Z</dcterms:created>
  <dc:creator>Administrator</dc:creator>
  <cp:lastModifiedBy>Chad</cp:lastModifiedBy>
  <dcterms:modified xsi:type="dcterms:W3CDTF">2025-10-18T13:23:14Z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6C3470826F9F4E57A3ACE07EB163AC84</vt:lpwstr>
  </property>
  <property fmtid="{D5CDD505-2E9C-101B-9397-08002B2CF9AE}" pid="4" name="KSOTemplateDocerSaveRecord">
    <vt:lpwstr>eyJoZGlkIjoiYzJkMjY4OWUyMzFkMzc4MmVmMTBiMzdhYTQzNThlYTkiLCJ1c2VySWQiOiI0NTgwMjk0NjAifQ==</vt:lpwstr>
  </property>
</Properties>
</file>