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2BA5F">
      <w:pPr>
        <w:spacing w:line="600" w:lineRule="exact"/>
        <w:jc w:val="both"/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</w:pPr>
      <w:r>
        <w:rPr>
          <w:rFonts w:ascii="Times New Roman" w:hAnsi="Times New Roman" w:eastAsia="黑体"/>
          <w:bCs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kern w:val="0"/>
          <w:sz w:val="34"/>
          <w:szCs w:val="34"/>
          <w:lang w:val="en-US" w:eastAsia="zh-CN"/>
        </w:rPr>
        <w:t>3</w:t>
      </w:r>
    </w:p>
    <w:tbl>
      <w:tblPr>
        <w:tblStyle w:val="10"/>
        <w:tblpPr w:leftFromText="180" w:rightFromText="180" w:vertAnchor="text" w:tblpX="1" w:tblpY="1"/>
        <w:tblOverlap w:val="never"/>
        <w:tblW w:w="914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9"/>
        <w:gridCol w:w="1074"/>
        <w:gridCol w:w="1074"/>
        <w:gridCol w:w="723"/>
        <w:gridCol w:w="1015"/>
        <w:gridCol w:w="4165"/>
      </w:tblGrid>
      <w:tr w14:paraId="70ABF9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9140" w:type="dxa"/>
            <w:gridSpan w:val="6"/>
            <w:vAlign w:val="center"/>
          </w:tcPr>
          <w:p w14:paraId="3DC5D67C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2"/>
                <w:szCs w:val="32"/>
                <w:highlight w:val="none"/>
              </w:rPr>
              <w:br w:type="pag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highlight w:val="none"/>
              </w:rPr>
              <w:t>面试流程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highlight w:val="none"/>
                <w:lang w:eastAsia="zh-CN"/>
              </w:rPr>
              <w:t>及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highlight w:val="none"/>
                <w:lang w:val="en-US" w:eastAsia="zh-CN"/>
              </w:rPr>
              <w:t>部分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  <w:highlight w:val="none"/>
                <w:lang w:eastAsia="zh-CN"/>
              </w:rPr>
              <w:t>注意事项</w:t>
            </w:r>
          </w:p>
        </w:tc>
      </w:tr>
      <w:tr w14:paraId="26B03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75" w:hRule="atLeast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A232A">
            <w:pPr>
              <w:widowControl/>
              <w:numPr>
                <w:ilvl w:val="0"/>
                <w:numId w:val="0"/>
              </w:numPr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于面试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当天上午08：20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前到候考室报到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考生在工作人员指引下在候考室就座。</w:t>
            </w:r>
          </w:p>
          <w:p w14:paraId="01141B45">
            <w:pPr>
              <w:pStyle w:val="2"/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15" w:type="dxa"/>
            <w:vAlign w:val="center"/>
          </w:tcPr>
          <w:p w14:paraId="0B1CC63B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8941C"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考生按照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《面试考生须知》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要求将物品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交到指定存放处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工作人员查验考生证件、核对身份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检查确认未携带通讯工具及其他无关物品后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准许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考生进入候考室。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考生迟到则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视为弃权，取消面试资格。</w:t>
            </w:r>
          </w:p>
        </w:tc>
      </w:tr>
      <w:tr w14:paraId="6D2FD1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8" w:hRule="exact"/>
        </w:trPr>
        <w:tc>
          <w:tcPr>
            <w:tcW w:w="1089" w:type="dxa"/>
            <w:tcBorders>
              <w:top w:val="single" w:color="000000" w:sz="4" w:space="0"/>
            </w:tcBorders>
            <w:vAlign w:val="center"/>
          </w:tcPr>
          <w:p w14:paraId="05A25C05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</w:tcBorders>
            <w:vAlign w:val="center"/>
          </w:tcPr>
          <w:p w14:paraId="1E22EB94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41910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2pt;margin-top:3.3pt;height:41.05pt;width:0.05pt;z-index:251659264;mso-width-relative:page;mso-height-relative:page;" filled="f" stroked="t" coordsize="21600,21600" o:gfxdata="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74Nh7tcAAAAGAQAADwAAAAAAAAABACAAAAAiAAAAZHJzL2Rvd25yZXYueG1sUEsB&#10;AhQAFAAAAAgAh07iQOY7I/72AQAA6gMAAA4AAAAAAAAAAQAgAAAAJgEAAGRycy9lMm9Eb2MueG1s&#10;UEsFBgAAAAAGAAYAWQEAAI4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4" w:type="dxa"/>
            <w:tcBorders>
              <w:top w:val="single" w:color="000000" w:sz="4" w:space="0"/>
            </w:tcBorders>
            <w:vAlign w:val="center"/>
          </w:tcPr>
          <w:p w14:paraId="5F1856D9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5E98F93B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Align w:val="center"/>
          </w:tcPr>
          <w:p w14:paraId="2FB0A63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65" w:type="dxa"/>
            <w:vAlign w:val="center"/>
          </w:tcPr>
          <w:p w14:paraId="6D528DE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31EB5B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F3F6"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工作人员宣读《面试考生须知》，并在监督员监督下组织考生抽签，确定考生面试顺序。</w:t>
            </w:r>
          </w:p>
        </w:tc>
        <w:tc>
          <w:tcPr>
            <w:tcW w:w="1015" w:type="dxa"/>
            <w:vAlign w:val="center"/>
          </w:tcPr>
          <w:p w14:paraId="2FB9D4AA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A35AE"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如有需要，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考生在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候考室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按照工作人员安排有序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上洗手间；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考生进入面试室后，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不得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离开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上洗手间。</w:t>
            </w:r>
          </w:p>
        </w:tc>
      </w:tr>
      <w:tr w14:paraId="794AB5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165" w:type="dxa"/>
          <w:trHeight w:val="1045" w:hRule="atLeast"/>
        </w:trPr>
        <w:tc>
          <w:tcPr>
            <w:tcW w:w="1089" w:type="dxa"/>
            <w:tcBorders>
              <w:bottom w:val="single" w:color="000000" w:sz="4" w:space="0"/>
            </w:tcBorders>
            <w:vAlign w:val="center"/>
          </w:tcPr>
          <w:p w14:paraId="155512C0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tcBorders>
              <w:bottom w:val="single" w:color="000000" w:sz="4" w:space="0"/>
            </w:tcBorders>
            <w:vAlign w:val="center"/>
          </w:tcPr>
          <w:p w14:paraId="3C1C0687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6350</wp:posOffset>
                      </wp:positionV>
                      <wp:extent cx="1270" cy="482600"/>
                      <wp:effectExtent l="48895" t="0" r="64135" b="1270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" cy="48260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6pt;margin-top:0.5pt;height:38pt;width:0.1pt;z-index:251660288;mso-width-relative:page;mso-height-relative:page;" filled="f" stroked="t" coordsize="21600,21600" o:gfxdata="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J7PGL1QAAAAYBAAAPAAAAAAAAAAEAIAAAACIAAABkcnMvZG93&#10;bnJldi54bWxQSwECFAAUAAAACACHTuJAfih3vgMCAAD1AwAADgAAAAAAAAABACAAAAAkAQAAZHJz&#10;L2Uyb0RvYy54bWxQSwUGAAAAAAYABgBZAQAAm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4" w:type="dxa"/>
            <w:tcBorders>
              <w:bottom w:val="single" w:color="000000" w:sz="4" w:space="0"/>
            </w:tcBorders>
            <w:vAlign w:val="center"/>
          </w:tcPr>
          <w:p w14:paraId="7EF69CC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5B44A35E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Align w:val="center"/>
          </w:tcPr>
          <w:p w14:paraId="1DCA5BB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01725CE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5" w:hRule="atLeast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43035"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3.考生在工作人员指引下，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按抽签顺序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依次进入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面试室。主考官提示开始后，考生方可开始答题，并计时开始，面试时间为15分钟（含阅题、思考、答题时间）。</w:t>
            </w:r>
          </w:p>
        </w:tc>
        <w:tc>
          <w:tcPr>
            <w:tcW w:w="1015" w:type="dxa"/>
            <w:vAlign w:val="center"/>
          </w:tcPr>
          <w:p w14:paraId="7F7243B8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405C26A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考生面试结束后，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不得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稿纸和面试室里的物品（含面试室内的题本）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带出面试室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048EBD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80" w:type="dxa"/>
          <w:trHeight w:val="930" w:hRule="exact"/>
        </w:trPr>
        <w:tc>
          <w:tcPr>
            <w:tcW w:w="1089" w:type="dxa"/>
            <w:vAlign w:val="center"/>
          </w:tcPr>
          <w:p w14:paraId="2F09D83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2F3443C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466725"/>
                      <wp:effectExtent l="48895" t="0" r="64770" b="9525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46672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36.75pt;width:0.05pt;z-index:251661312;mso-width-relative:page;mso-height-relative:page;" filled="f" stroked="t" coordsize="21600,21600" o:gfxdata="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2T8YjXAAAABgEAAA8AAAAAAAAAAQAgAAAAIgAAAGRycy9kb3ducmV2LnhtbFBL&#10;AQIUABQAAAAIAIdO4kAQv5Er9wEAAOoDAAAOAAAAAAAAAAEAIAAAACYBAABkcnMvZTJvRG9jLnht&#10;bFBLBQYAAAAABgAGAFkBAACP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4" w:type="dxa"/>
            <w:vAlign w:val="center"/>
          </w:tcPr>
          <w:p w14:paraId="162CC91D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494D6223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  <w:tr w14:paraId="2609A8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7" w:hRule="atLeast"/>
        </w:trPr>
        <w:tc>
          <w:tcPr>
            <w:tcW w:w="39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E7D8C">
            <w:pPr>
              <w:widowControl/>
              <w:spacing w:line="360" w:lineRule="exac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4.面试后，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考生在工作人员引导下前往候分室，签名领取成绩通知书后离开考点。</w:t>
            </w:r>
          </w:p>
        </w:tc>
        <w:tc>
          <w:tcPr>
            <w:tcW w:w="1015" w:type="dxa"/>
            <w:vAlign w:val="center"/>
          </w:tcPr>
          <w:p w14:paraId="7070287A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A9E559B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考生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eastAsia="zh-CN"/>
              </w:rPr>
              <w:t>应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在回执上签名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后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highlight w:val="none"/>
              </w:rPr>
              <w:t>领取成绩通知书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</w:rPr>
              <w:t>，取回个人物品立即离开考点，不得逗留。</w:t>
            </w:r>
            <w:bookmarkStart w:id="0" w:name="_GoBack"/>
            <w:bookmarkEnd w:id="0"/>
          </w:p>
        </w:tc>
      </w:tr>
      <w:tr w14:paraId="6E18E1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1" w:hRule="exact"/>
        </w:trPr>
        <w:tc>
          <w:tcPr>
            <w:tcW w:w="1089" w:type="dxa"/>
            <w:vAlign w:val="center"/>
          </w:tcPr>
          <w:p w14:paraId="6E5A1D44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74C16492">
            <w:pPr>
              <w:widowControl/>
              <w:spacing w:line="3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74" w:type="dxa"/>
            <w:vAlign w:val="center"/>
          </w:tcPr>
          <w:p w14:paraId="08FE91E1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723" w:type="dxa"/>
            <w:vAlign w:val="center"/>
          </w:tcPr>
          <w:p w14:paraId="53A91868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1015" w:type="dxa"/>
            <w:vAlign w:val="center"/>
          </w:tcPr>
          <w:p w14:paraId="35FE912C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  <w:tc>
          <w:tcPr>
            <w:tcW w:w="4165" w:type="dxa"/>
            <w:vAlign w:val="center"/>
          </w:tcPr>
          <w:p w14:paraId="3AB204EA"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</w:pPr>
          </w:p>
        </w:tc>
      </w:tr>
    </w:tbl>
    <w:p w14:paraId="3ADBD5D3">
      <w:pPr>
        <w:pStyle w:val="2"/>
        <w:spacing w:line="360" w:lineRule="exact"/>
        <w:ind w:firstLine="0"/>
        <w:rPr>
          <w:rFonts w:hint="eastAsia" w:eastAsia="黑体"/>
          <w:highlight w:val="none"/>
          <w:lang w:val="en-US" w:eastAsia="zh-CN"/>
        </w:rPr>
      </w:pPr>
    </w:p>
    <w:sectPr>
      <w:type w:val="continuous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500030101010101"/>
    <w:charset w:val="86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iMTQ5MjVkOGQwZWU0Y2Q2YjMxNWU1ZTA5ODQ2MDg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452685"/>
    <w:rsid w:val="08895DC3"/>
    <w:rsid w:val="0BA46E8A"/>
    <w:rsid w:val="0C173164"/>
    <w:rsid w:val="0C7B6335"/>
    <w:rsid w:val="0CF46CB5"/>
    <w:rsid w:val="0D05392D"/>
    <w:rsid w:val="0D480EA5"/>
    <w:rsid w:val="0D7E5211"/>
    <w:rsid w:val="0E341957"/>
    <w:rsid w:val="0E7D602F"/>
    <w:rsid w:val="0E7F174E"/>
    <w:rsid w:val="0ED7DD62"/>
    <w:rsid w:val="0EEF6718"/>
    <w:rsid w:val="0F2C6D07"/>
    <w:rsid w:val="0FFF1B4F"/>
    <w:rsid w:val="10F773E6"/>
    <w:rsid w:val="11635C52"/>
    <w:rsid w:val="11711D95"/>
    <w:rsid w:val="12B467D1"/>
    <w:rsid w:val="12E74CD4"/>
    <w:rsid w:val="1477233E"/>
    <w:rsid w:val="155E5241"/>
    <w:rsid w:val="15BEA2EC"/>
    <w:rsid w:val="17494ED2"/>
    <w:rsid w:val="1779A5F8"/>
    <w:rsid w:val="181B14EB"/>
    <w:rsid w:val="18F8175C"/>
    <w:rsid w:val="19541738"/>
    <w:rsid w:val="1A7B27B6"/>
    <w:rsid w:val="1C0D345C"/>
    <w:rsid w:val="1C353ED6"/>
    <w:rsid w:val="1D216E91"/>
    <w:rsid w:val="1D670C5A"/>
    <w:rsid w:val="1DC4351A"/>
    <w:rsid w:val="1E665D99"/>
    <w:rsid w:val="1E6A7E5A"/>
    <w:rsid w:val="1EEFF551"/>
    <w:rsid w:val="1FFB885B"/>
    <w:rsid w:val="208A56FD"/>
    <w:rsid w:val="23196446"/>
    <w:rsid w:val="24BC483E"/>
    <w:rsid w:val="256BF19C"/>
    <w:rsid w:val="25BE08C1"/>
    <w:rsid w:val="27EB3CA8"/>
    <w:rsid w:val="27FA6368"/>
    <w:rsid w:val="280D597E"/>
    <w:rsid w:val="2BAC1642"/>
    <w:rsid w:val="2CC275AA"/>
    <w:rsid w:val="2FEF92EA"/>
    <w:rsid w:val="30290DF5"/>
    <w:rsid w:val="31AD7A29"/>
    <w:rsid w:val="32FB86B4"/>
    <w:rsid w:val="336F7D13"/>
    <w:rsid w:val="337BA855"/>
    <w:rsid w:val="33B50D85"/>
    <w:rsid w:val="34156DB6"/>
    <w:rsid w:val="34905C30"/>
    <w:rsid w:val="34EFC865"/>
    <w:rsid w:val="34F79363"/>
    <w:rsid w:val="35D82B6C"/>
    <w:rsid w:val="36B04669"/>
    <w:rsid w:val="36F46DFA"/>
    <w:rsid w:val="37BB6F10"/>
    <w:rsid w:val="37CE018B"/>
    <w:rsid w:val="37FF585C"/>
    <w:rsid w:val="3840383F"/>
    <w:rsid w:val="38554474"/>
    <w:rsid w:val="39AD56A6"/>
    <w:rsid w:val="39DA36C4"/>
    <w:rsid w:val="3A165AE2"/>
    <w:rsid w:val="3A4C3ADF"/>
    <w:rsid w:val="3A71714B"/>
    <w:rsid w:val="3A861739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5027DAD"/>
    <w:rsid w:val="46192347"/>
    <w:rsid w:val="473624B2"/>
    <w:rsid w:val="47763CAD"/>
    <w:rsid w:val="490C5222"/>
    <w:rsid w:val="491357A3"/>
    <w:rsid w:val="4A17768F"/>
    <w:rsid w:val="4AAFA733"/>
    <w:rsid w:val="4ACF2BE8"/>
    <w:rsid w:val="4C6937EE"/>
    <w:rsid w:val="4D1A63FD"/>
    <w:rsid w:val="4D64226B"/>
    <w:rsid w:val="4DDEF311"/>
    <w:rsid w:val="4E2E3B3E"/>
    <w:rsid w:val="4EE94BAD"/>
    <w:rsid w:val="4FD7F985"/>
    <w:rsid w:val="4FEF8457"/>
    <w:rsid w:val="5056656A"/>
    <w:rsid w:val="51CF2577"/>
    <w:rsid w:val="52A53CF0"/>
    <w:rsid w:val="53F75DF1"/>
    <w:rsid w:val="54BEEA53"/>
    <w:rsid w:val="54FD68DE"/>
    <w:rsid w:val="557771EB"/>
    <w:rsid w:val="55A128CB"/>
    <w:rsid w:val="55B6219D"/>
    <w:rsid w:val="560A5204"/>
    <w:rsid w:val="57D95FAD"/>
    <w:rsid w:val="57DEAF5C"/>
    <w:rsid w:val="57F4005C"/>
    <w:rsid w:val="57FF2DF3"/>
    <w:rsid w:val="57FF874A"/>
    <w:rsid w:val="58105B90"/>
    <w:rsid w:val="5AC93EE4"/>
    <w:rsid w:val="5B3E0493"/>
    <w:rsid w:val="5BFBA4FC"/>
    <w:rsid w:val="5CA42512"/>
    <w:rsid w:val="5DD3A220"/>
    <w:rsid w:val="5DDC4D05"/>
    <w:rsid w:val="5E5BE9E1"/>
    <w:rsid w:val="5E7A9B30"/>
    <w:rsid w:val="5E7ED036"/>
    <w:rsid w:val="5EE5FCF0"/>
    <w:rsid w:val="5F6366B5"/>
    <w:rsid w:val="5F9FC6FC"/>
    <w:rsid w:val="5FE018D2"/>
    <w:rsid w:val="5FEDD708"/>
    <w:rsid w:val="633123AE"/>
    <w:rsid w:val="636D1403"/>
    <w:rsid w:val="63F5AC5B"/>
    <w:rsid w:val="66515449"/>
    <w:rsid w:val="6657253D"/>
    <w:rsid w:val="66CB2372"/>
    <w:rsid w:val="66D39584"/>
    <w:rsid w:val="675F58CF"/>
    <w:rsid w:val="676601BB"/>
    <w:rsid w:val="67FFAECC"/>
    <w:rsid w:val="68C34B8A"/>
    <w:rsid w:val="68F7B54E"/>
    <w:rsid w:val="6A0A0F3C"/>
    <w:rsid w:val="6A7BEE82"/>
    <w:rsid w:val="6B325870"/>
    <w:rsid w:val="6BBC19A6"/>
    <w:rsid w:val="6BFFCF49"/>
    <w:rsid w:val="6C2742BF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4037EF"/>
    <w:rsid w:val="728057D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6D008F9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803D59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99D8DE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AD70CD0"/>
    <w:rsid w:val="FAEF070C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475</Words>
  <Characters>483</Characters>
  <Lines>6</Lines>
  <Paragraphs>1</Paragraphs>
  <TotalTime>25</TotalTime>
  <ScaleCrop>false</ScaleCrop>
  <LinksUpToDate>false</LinksUpToDate>
  <CharactersWithSpaces>483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user</cp:lastModifiedBy>
  <cp:lastPrinted>2024-05-11T13:44:00Z</cp:lastPrinted>
  <dcterms:modified xsi:type="dcterms:W3CDTF">2026-04-21T18:44:17Z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eyJoZGlkIjoiYzkwMDlmYzNjOTY2NDQ5MzQ4ZmNkNGQ3ZWM3NjYxM2UiLCJ1c2VySWQiOiI0MjE2NDgyNzcifQ==</vt:lpwstr>
  </property>
</Properties>
</file>