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清城区“10·27”一般道路交通事故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2023年10月27日00时20分许，位于清城区源潭镇家美陶瓷厂路口路段，一辆粤T70065号重型厢式货车与一辆自行车发生碰撞，造成自行车驾驶人死亡。事故发生后，清城区人民政府依法成立事故调查组，开展了事故调查，并形成《清城区“10·27”一般道路交通事故调查报告》（以下简称《事故调查报告》）。2024年9月10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清城区“10·27”一般道路交通事故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5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z w:val="32"/>
          <w:szCs w:val="32"/>
          <w:highlight w:val="none"/>
          <w:shd w:val="clear" w:color="auto" w:fill="auto"/>
          <w:lang w:val="en-US" w:eastAsia="zh-CN" w:bidi="ar-SA"/>
        </w:rPr>
        <w:t>粤</w:t>
      </w:r>
      <w:r>
        <w:rPr>
          <w:rFonts w:hint="default" w:ascii="仿宋_GB2312" w:hAnsi="仿宋_GB2312" w:eastAsia="仿宋_GB2312" w:cs="仿宋_GB2312"/>
          <w:color w:val="auto"/>
          <w:sz w:val="32"/>
          <w:szCs w:val="32"/>
          <w:highlight w:val="none"/>
          <w:shd w:val="clear" w:color="auto" w:fill="auto"/>
          <w:lang w:val="en-US" w:eastAsia="zh-CN" w:bidi="ar-SA"/>
        </w:rPr>
        <w:t>T70065</w:t>
      </w:r>
      <w:r>
        <w:rPr>
          <w:rFonts w:hint="eastAsia" w:ascii="仿宋_GB2312" w:hAnsi="仿宋_GB2312" w:eastAsia="仿宋_GB2312" w:cs="仿宋_GB2312"/>
          <w:color w:val="auto"/>
          <w:sz w:val="32"/>
          <w:szCs w:val="32"/>
          <w:highlight w:val="none"/>
          <w:shd w:val="clear" w:color="auto" w:fill="auto"/>
          <w:lang w:val="en-US" w:eastAsia="zh-CN" w:bidi="ar-SA"/>
        </w:rPr>
        <w:t>号重型厢</w:t>
      </w:r>
      <w:r>
        <w:rPr>
          <w:rFonts w:hint="eastAsia" w:ascii="仿宋_GB2312" w:hAnsi="仿宋_GB2312" w:eastAsia="仿宋_GB2312" w:cs="仿宋_GB2312"/>
          <w:color w:val="auto"/>
          <w:spacing w:val="20"/>
          <w:sz w:val="32"/>
          <w:szCs w:val="32"/>
          <w:lang w:val="en-US" w:eastAsia="zh-CN"/>
        </w:rPr>
        <w:t>式货车驾驶人覃*制</w:t>
      </w:r>
      <w:r>
        <w:rPr>
          <w:rFonts w:hint="eastAsia" w:ascii="仿宋_GB2312" w:hAnsi="仿宋_GB2312" w:eastAsia="仿宋_GB2312" w:cs="仿宋_GB2312"/>
          <w:b w:val="0"/>
          <w:bCs w:val="0"/>
          <w:color w:val="000000"/>
          <w:sz w:val="32"/>
          <w:szCs w:val="32"/>
          <w:highlight w:val="none"/>
          <w:lang w:val="en-US" w:eastAsia="zh-CN"/>
        </w:rPr>
        <w:t>，驾驶车辆掉头未仔细观察路口，</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。因其涉嫌交通肇事，公安机关已按照有关的法律法规追究其法律责任。</w:t>
      </w:r>
    </w:p>
    <w:p>
      <w:pPr>
        <w:pStyle w:val="5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highlight w:val="none"/>
          <w:shd w:val="clear" w:color="auto" w:fill="auto"/>
          <w:lang w:val="en-US" w:eastAsia="zh-CN" w:bidi="ar-SA"/>
        </w:rPr>
        <w:t>培华运输部</w:t>
      </w:r>
      <w:r>
        <w:rPr>
          <w:rFonts w:hint="eastAsia" w:ascii="仿宋_GB2312" w:hAnsi="仿宋_GB2312" w:eastAsia="仿宋_GB2312" w:cs="仿宋_GB2312"/>
          <w:color w:val="auto"/>
          <w:sz w:val="32"/>
          <w:szCs w:val="32"/>
          <w:highlight w:val="none"/>
          <w:shd w:val="clear" w:color="auto" w:fill="auto"/>
          <w:lang w:val="zh-CN" w:eastAsia="zh-CN" w:bidi="ar-SA"/>
        </w:rPr>
        <w:t>是</w:t>
      </w:r>
      <w:r>
        <w:rPr>
          <w:rFonts w:hint="eastAsia" w:ascii="仿宋_GB2312" w:hAnsi="仿宋_GB2312" w:eastAsia="仿宋_GB2312" w:cs="仿宋_GB2312"/>
          <w:color w:val="auto"/>
          <w:spacing w:val="-2"/>
          <w:sz w:val="32"/>
          <w:szCs w:val="32"/>
          <w:lang w:val="zh-CN" w:eastAsia="zh-CN"/>
        </w:rPr>
        <w:t>否履行安全生产主体责任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2024年10月9日清城区安全委员会办公室已移交</w:t>
      </w:r>
      <w:r>
        <w:rPr>
          <w:rFonts w:hint="eastAsia" w:ascii="仿宋_GB2312" w:hAnsi="仿宋_GB2312" w:eastAsia="仿宋_GB2312" w:cs="仿宋_GB2312"/>
          <w:color w:val="auto"/>
          <w:spacing w:val="-2"/>
          <w:sz w:val="32"/>
          <w:szCs w:val="32"/>
          <w:lang w:val="zh-CN" w:eastAsia="zh-CN"/>
        </w:rPr>
        <w:t>中山市安委办，</w:t>
      </w:r>
      <w:r>
        <w:rPr>
          <w:rFonts w:hint="eastAsia" w:ascii="仿宋_GB2312" w:hAnsi="仿宋_GB2312" w:eastAsia="仿宋_GB2312" w:cs="仿宋_GB2312"/>
          <w:color w:val="auto"/>
          <w:spacing w:val="-2"/>
          <w:sz w:val="32"/>
          <w:szCs w:val="32"/>
          <w:lang w:val="en-US" w:eastAsia="zh-CN"/>
        </w:rPr>
        <w:t>由</w:t>
      </w:r>
      <w:r>
        <w:rPr>
          <w:rFonts w:hint="eastAsia" w:ascii="仿宋_GB2312" w:hAnsi="仿宋_GB2312" w:eastAsia="仿宋_GB2312" w:cs="仿宋_GB2312"/>
          <w:color w:val="auto"/>
          <w:spacing w:val="-2"/>
          <w:sz w:val="32"/>
          <w:szCs w:val="32"/>
          <w:lang w:val="zh-CN" w:eastAsia="zh-CN"/>
        </w:rPr>
        <w:t>中山市安委办对该公司按照相关法律法规进行调查处理。</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highlight w:val="none"/>
          <w:shd w:val="clear" w:color="auto" w:fill="auto"/>
          <w:lang w:val="en-US" w:eastAsia="zh-CN" w:bidi="ar-SA"/>
        </w:rPr>
        <w:t>培华运输部</w:t>
      </w:r>
      <w:r>
        <w:rPr>
          <w:rFonts w:hint="eastAsia" w:ascii="仿宋_GB2312" w:hAnsi="仿宋_GB2312" w:eastAsia="仿宋_GB2312" w:cs="仿宋_GB2312"/>
          <w:color w:val="auto"/>
          <w:spacing w:val="-2"/>
          <w:sz w:val="32"/>
          <w:szCs w:val="32"/>
          <w:lang w:val="en-US" w:eastAsia="zh-CN"/>
        </w:rPr>
        <w:t>法定代表人是否履行安全生产主要负责人职责，</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2024年10月9日清城区安全委员会办公室已移交</w:t>
      </w:r>
      <w:r>
        <w:rPr>
          <w:rFonts w:hint="eastAsia" w:ascii="仿宋_GB2312" w:hAnsi="仿宋_GB2312" w:eastAsia="仿宋_GB2312" w:cs="仿宋_GB2312"/>
          <w:color w:val="auto"/>
          <w:spacing w:val="-2"/>
          <w:sz w:val="32"/>
          <w:szCs w:val="32"/>
          <w:lang w:val="zh-CN" w:eastAsia="zh-CN"/>
        </w:rPr>
        <w:t>中山市安委办，</w:t>
      </w:r>
      <w:r>
        <w:rPr>
          <w:rFonts w:hint="eastAsia" w:ascii="仿宋_GB2312" w:hAnsi="仿宋_GB2312" w:eastAsia="仿宋_GB2312" w:cs="仿宋_GB2312"/>
          <w:color w:val="auto"/>
          <w:spacing w:val="-2"/>
          <w:sz w:val="32"/>
          <w:szCs w:val="32"/>
          <w:lang w:val="en-US" w:eastAsia="zh-CN"/>
        </w:rPr>
        <w:t>由</w:t>
      </w:r>
      <w:r>
        <w:rPr>
          <w:rFonts w:hint="eastAsia" w:ascii="仿宋_GB2312" w:hAnsi="仿宋_GB2312" w:eastAsia="仿宋_GB2312" w:cs="仿宋_GB2312"/>
          <w:color w:val="auto"/>
          <w:spacing w:val="-2"/>
          <w:sz w:val="32"/>
          <w:szCs w:val="32"/>
          <w:lang w:val="zh-CN" w:eastAsia="zh-CN"/>
        </w:rPr>
        <w:t>中山市安委办</w:t>
      </w:r>
      <w:bookmarkStart w:id="0" w:name="_GoBack"/>
      <w:bookmarkEnd w:id="0"/>
      <w:r>
        <w:rPr>
          <w:rFonts w:hint="eastAsia" w:ascii="仿宋_GB2312" w:hAnsi="仿宋_GB2312" w:eastAsia="仿宋_GB2312" w:cs="仿宋_GB2312"/>
          <w:color w:val="auto"/>
          <w:spacing w:val="-2"/>
          <w:sz w:val="32"/>
          <w:szCs w:val="32"/>
          <w:lang w:val="zh-CN" w:eastAsia="zh-CN"/>
        </w:rPr>
        <w:t>对该法定代表人按照相关法律法规进行调查处理。</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widowControl/>
        <w:suppressLineNumbers w:val="0"/>
        <w:ind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bidi="ar-SA"/>
        </w:rPr>
        <w:t>（一）道路交通运输业户已加强夜间长途运输车辆及驾驶人的动态监控，及时提醒</w:t>
      </w:r>
      <w:r>
        <w:rPr>
          <w:rFonts w:hint="eastAsia" w:ascii="仿宋_GB2312" w:hAnsi="仿宋_GB2312" w:eastAsia="仿宋_GB2312" w:cs="仿宋_GB2312"/>
          <w:color w:val="000000"/>
          <w:sz w:val="32"/>
          <w:szCs w:val="32"/>
          <w:lang w:val="en-US" w:eastAsia="zh-CN"/>
        </w:rPr>
        <w:t>纠正驾驶人的不安全驾驶行为，对从事夜间长途道路驾驶运输车辆的人员加强安全教育，杜绝疲劳驾驶，防范减少因驾驶人的不安全行为导致的交通事故发生。</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color w:val="000000"/>
          <w:sz w:val="32"/>
          <w:szCs w:val="32"/>
          <w:lang w:val="en-US" w:eastAsia="zh-CN"/>
        </w:rPr>
        <w:t>（二）各街镇社区和村委会已认真开展辖区内的道路安全教育宣传工作，利用血淋淋的事故起到警醒教育作用，提高行人和非机动车驾驶人员上路的安全意识，防范辖区内的道路交通事故的再发频发。</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C60791"/>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EF43A76"/>
    <w:rsid w:val="1FCB0D9C"/>
    <w:rsid w:val="20726850"/>
    <w:rsid w:val="207527E7"/>
    <w:rsid w:val="20B408FC"/>
    <w:rsid w:val="20E73131"/>
    <w:rsid w:val="20F61B0A"/>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BA3FBC"/>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B22E79"/>
    <w:rsid w:val="5323214B"/>
    <w:rsid w:val="53B1107C"/>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8D6EB5"/>
    <w:rsid w:val="62CE2F3C"/>
    <w:rsid w:val="632703AA"/>
    <w:rsid w:val="633A61A2"/>
    <w:rsid w:val="63797330"/>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0B9604F"/>
    <w:rsid w:val="71674B79"/>
    <w:rsid w:val="717A53EA"/>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D07D2E"/>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2</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2026-04-12T09:19:13Z</cp:lastPrinted>
  <dcterms:modified xsi:type="dcterms:W3CDTF">2026-04-12T09:19:40Z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