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sz w:val="44"/>
          <w:lang w:val="en-US" w:eastAsia="zh-CN"/>
        </w:rPr>
        <w:t>清城区“9·1”一般道路交通事故</w:t>
      </w:r>
      <w:r>
        <w:rPr>
          <w:rFonts w:hint="eastAsia" w:ascii="方正小标宋_GBK" w:hAnsi="方正小标宋_GBK" w:eastAsia="方正小标宋_GBK" w:cs="方正小标宋_GBK"/>
          <w:color w:val="000000"/>
          <w:spacing w:val="0"/>
          <w:sz w:val="44"/>
          <w:szCs w:val="44"/>
          <w:lang w:val="en-US" w:eastAsia="zh-CN"/>
        </w:rPr>
        <w:t>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50"/>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2023年9月1日5时34分许，位于清城区源潭镇辖区内青龙加油站路段，粤BGW424号重型厢式货车与粤RMT976号普通二轮摩托车发生碰撞，造成一名摩托车驾驶人死亡，车辆损坏。事故发生后，清城区人民政府依法成立事故调查组，开展了事故调查，并形成《清城区“9·1”一般道路交通事故调查报告》（以下简称《事故调查报告》）。2024年9月10日，《事故调查报告》经清城区人民政府批复同意结案。</w:t>
      </w:r>
    </w:p>
    <w:p>
      <w:pPr>
        <w:pStyle w:val="4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清城区“9·1”一般道路交通事故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48"/>
        <w:keepNext w:val="0"/>
        <w:keepLines w:val="0"/>
        <w:pageBreakBefore w:val="0"/>
        <w:widowControl w:val="0"/>
        <w:numPr>
          <w:ilvl w:val="0"/>
          <w:numId w:val="0"/>
        </w:numPr>
        <w:tabs>
          <w:tab w:val="left" w:pos="3572"/>
        </w:tabs>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粤BGW424号重型厢式货车驾驶人封*钟，未按规范操作安全驾驶，对事故发生负有全部责任。因其涉嫌交通肇事，公安机关已按照有关的法律法规追究其法律责任。</w:t>
      </w:r>
    </w:p>
    <w:p>
      <w:pPr>
        <w:pStyle w:val="48"/>
        <w:keepNext w:val="0"/>
        <w:keepLines w:val="0"/>
        <w:pageBreakBefore w:val="0"/>
        <w:widowControl w:val="0"/>
        <w:numPr>
          <w:ilvl w:val="0"/>
          <w:numId w:val="0"/>
        </w:numPr>
        <w:tabs>
          <w:tab w:val="left" w:pos="3572"/>
        </w:tabs>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顺志鑫公司是否履行安全生产主体责任，对事故负有责任。</w:t>
      </w:r>
      <w:r>
        <w:rPr>
          <w:rFonts w:hint="eastAsia" w:ascii="仿宋_GB2312" w:hAnsi="仿宋_GB2312" w:eastAsia="仿宋_GB2312" w:cs="仿宋_GB2312"/>
          <w:color w:val="auto"/>
          <w:spacing w:val="-2"/>
          <w:sz w:val="32"/>
          <w:szCs w:val="32"/>
          <w:lang w:val="en-US" w:eastAsia="zh-CN"/>
        </w:rPr>
        <w:t>2024年10月9日清城区安全委员会办公室已移交</w:t>
      </w:r>
      <w:r>
        <w:rPr>
          <w:rFonts w:hint="eastAsia" w:ascii="仿宋_GB2312" w:hAnsi="仿宋_GB2312" w:eastAsia="仿宋_GB2312" w:cs="仿宋_GB2312"/>
          <w:b w:val="0"/>
          <w:bCs w:val="0"/>
          <w:color w:val="auto"/>
          <w:sz w:val="32"/>
          <w:szCs w:val="32"/>
          <w:highlight w:val="none"/>
          <w:lang w:val="en-US" w:eastAsia="zh-CN"/>
        </w:rPr>
        <w:t>深圳市宝安区安委办，由深圳市宝安区安委办对该公司按照相关法律法规进行调查处理。</w:t>
      </w:r>
    </w:p>
    <w:p>
      <w:pPr>
        <w:pStyle w:val="48"/>
        <w:keepNext w:val="0"/>
        <w:keepLines w:val="0"/>
        <w:pageBreakBefore w:val="0"/>
        <w:widowControl w:val="0"/>
        <w:numPr>
          <w:ilvl w:val="0"/>
          <w:numId w:val="0"/>
        </w:numPr>
        <w:tabs>
          <w:tab w:val="left" w:pos="3572"/>
        </w:tabs>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顺志鑫公司法定代表人是否履行安全生产主要负责人职责，对事故负有责任。</w:t>
      </w:r>
      <w:r>
        <w:rPr>
          <w:rFonts w:hint="eastAsia" w:ascii="仿宋_GB2312" w:hAnsi="仿宋_GB2312" w:eastAsia="仿宋_GB2312" w:cs="仿宋_GB2312"/>
          <w:color w:val="auto"/>
          <w:spacing w:val="-2"/>
          <w:sz w:val="32"/>
          <w:szCs w:val="32"/>
          <w:lang w:val="en-US" w:eastAsia="zh-CN"/>
        </w:rPr>
        <w:t>2024年10月9日清城区安全委员会办公室已移交</w:t>
      </w:r>
      <w:r>
        <w:rPr>
          <w:rFonts w:hint="eastAsia" w:ascii="仿宋_GB2312" w:hAnsi="仿宋_GB2312" w:eastAsia="仿宋_GB2312" w:cs="仿宋_GB2312"/>
          <w:b w:val="0"/>
          <w:bCs w:val="0"/>
          <w:color w:val="auto"/>
          <w:sz w:val="32"/>
          <w:szCs w:val="32"/>
          <w:highlight w:val="none"/>
          <w:lang w:val="en-US" w:eastAsia="zh-CN"/>
        </w:rPr>
        <w:t>深圳市宝安区安委办，由深圳市宝安区安委办</w:t>
      </w:r>
      <w:bookmarkStart w:id="0" w:name="_GoBack"/>
      <w:bookmarkEnd w:id="0"/>
      <w:r>
        <w:rPr>
          <w:rFonts w:hint="eastAsia" w:ascii="仿宋_GB2312" w:hAnsi="仿宋_GB2312" w:eastAsia="仿宋_GB2312" w:cs="仿宋_GB2312"/>
          <w:b w:val="0"/>
          <w:bCs w:val="0"/>
          <w:color w:val="auto"/>
          <w:sz w:val="32"/>
          <w:szCs w:val="32"/>
          <w:highlight w:val="none"/>
          <w:lang w:val="en-US" w:eastAsia="zh-CN"/>
        </w:rPr>
        <w:t>对该法定代表人按照相关法律法规进行调查处理。</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sz w:val="32"/>
          <w:lang w:val="en-US" w:eastAsia="zh-CN"/>
        </w:rPr>
      </w:pPr>
      <w:r>
        <w:rPr>
          <w:rFonts w:hint="eastAsia" w:ascii="仿宋_GB2312" w:hAnsi="仿宋_GB2312" w:eastAsia="仿宋_GB2312" w:cs="仿宋_GB2312"/>
          <w:b w:val="0"/>
          <w:bCs w:val="0"/>
          <w:sz w:val="32"/>
          <w:lang w:val="en-US" w:eastAsia="zh-CN"/>
        </w:rPr>
        <w:t>（一）道路交通运输业户已加强长途运输车辆动态监控的管理，深刻吸取事故教训，严格落实运输车辆和驾驶人的日常监控管控措施，对从事长途道路运输车辆的驾驶人员加强安全教育，杜绝违规操作，做到规范操作、安全驾驶，防范遏制此类人的不安全驾驶行为导致的交通事故发生。</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b w:val="0"/>
          <w:bCs w:val="0"/>
          <w:sz w:val="32"/>
          <w:lang w:val="en-US" w:eastAsia="zh-CN"/>
        </w:rPr>
        <w:t>（二）各街镇相关的职能部门已认真开展辖区内的道路安全宣传教育工作，对机动车、非机动车驾驶人无证、无牌的行为严厉查处，杜绝此类违规上路，创造良好有序的交通环境。</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57582E"/>
    <w:rsid w:val="0BD3506A"/>
    <w:rsid w:val="0C1E5A5A"/>
    <w:rsid w:val="0C247FB3"/>
    <w:rsid w:val="0C250632"/>
    <w:rsid w:val="0C9E16B4"/>
    <w:rsid w:val="0CBB2FBF"/>
    <w:rsid w:val="0D1509BB"/>
    <w:rsid w:val="0D94513C"/>
    <w:rsid w:val="0F2F5DBA"/>
    <w:rsid w:val="0F460B49"/>
    <w:rsid w:val="0F5620AE"/>
    <w:rsid w:val="0F8527F2"/>
    <w:rsid w:val="0FAA3920"/>
    <w:rsid w:val="0FF600C9"/>
    <w:rsid w:val="10A55C03"/>
    <w:rsid w:val="10AA1F20"/>
    <w:rsid w:val="10C1593E"/>
    <w:rsid w:val="11220A90"/>
    <w:rsid w:val="112552A2"/>
    <w:rsid w:val="116833B1"/>
    <w:rsid w:val="125C1725"/>
    <w:rsid w:val="12727F47"/>
    <w:rsid w:val="137E4ABC"/>
    <w:rsid w:val="13A8667C"/>
    <w:rsid w:val="14202A8F"/>
    <w:rsid w:val="14267648"/>
    <w:rsid w:val="14530752"/>
    <w:rsid w:val="14E039FB"/>
    <w:rsid w:val="152D0A7E"/>
    <w:rsid w:val="153F353B"/>
    <w:rsid w:val="15742B2D"/>
    <w:rsid w:val="167B7B46"/>
    <w:rsid w:val="16FB209C"/>
    <w:rsid w:val="1705105C"/>
    <w:rsid w:val="171B4C4A"/>
    <w:rsid w:val="173C1501"/>
    <w:rsid w:val="178E1701"/>
    <w:rsid w:val="17C2337A"/>
    <w:rsid w:val="17CC7BA7"/>
    <w:rsid w:val="17CD13F6"/>
    <w:rsid w:val="18077F41"/>
    <w:rsid w:val="183E156F"/>
    <w:rsid w:val="185B142A"/>
    <w:rsid w:val="197938A8"/>
    <w:rsid w:val="19FB2A6D"/>
    <w:rsid w:val="1A0F6788"/>
    <w:rsid w:val="1A215AA2"/>
    <w:rsid w:val="1A7F78D8"/>
    <w:rsid w:val="1AE03114"/>
    <w:rsid w:val="1B79005F"/>
    <w:rsid w:val="1BA676C1"/>
    <w:rsid w:val="1BD556C2"/>
    <w:rsid w:val="1BDD5E73"/>
    <w:rsid w:val="1C0F0AE0"/>
    <w:rsid w:val="1C1A5DFB"/>
    <w:rsid w:val="1C5A6A30"/>
    <w:rsid w:val="1D017DBC"/>
    <w:rsid w:val="1D2C720D"/>
    <w:rsid w:val="1E851801"/>
    <w:rsid w:val="1EF43A76"/>
    <w:rsid w:val="1FCB0D9C"/>
    <w:rsid w:val="20726850"/>
    <w:rsid w:val="207527E7"/>
    <w:rsid w:val="20B408FC"/>
    <w:rsid w:val="20E73131"/>
    <w:rsid w:val="222A7456"/>
    <w:rsid w:val="224F6C07"/>
    <w:rsid w:val="22505BE0"/>
    <w:rsid w:val="22962299"/>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9D32B42"/>
    <w:rsid w:val="2A747024"/>
    <w:rsid w:val="2A95366B"/>
    <w:rsid w:val="2AF47CF8"/>
    <w:rsid w:val="2B901594"/>
    <w:rsid w:val="2B903B6F"/>
    <w:rsid w:val="2C736F8D"/>
    <w:rsid w:val="2C8E3A38"/>
    <w:rsid w:val="2CAF59DF"/>
    <w:rsid w:val="2CB07D6D"/>
    <w:rsid w:val="2CBE29A0"/>
    <w:rsid w:val="2D506D67"/>
    <w:rsid w:val="2D6F7B24"/>
    <w:rsid w:val="2D797876"/>
    <w:rsid w:val="2DB95D54"/>
    <w:rsid w:val="2E0D2A50"/>
    <w:rsid w:val="2E10215F"/>
    <w:rsid w:val="2E1611AD"/>
    <w:rsid w:val="2F024305"/>
    <w:rsid w:val="2FC008DA"/>
    <w:rsid w:val="2FE24C0C"/>
    <w:rsid w:val="2FE24F97"/>
    <w:rsid w:val="2FE97E88"/>
    <w:rsid w:val="2FF509DB"/>
    <w:rsid w:val="306B6D04"/>
    <w:rsid w:val="30A36B4D"/>
    <w:rsid w:val="30ED7E00"/>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E31578"/>
    <w:rsid w:val="36E417A4"/>
    <w:rsid w:val="37E06569"/>
    <w:rsid w:val="37F92C63"/>
    <w:rsid w:val="380B2F5E"/>
    <w:rsid w:val="38CE7F83"/>
    <w:rsid w:val="38E30E04"/>
    <w:rsid w:val="39CC7613"/>
    <w:rsid w:val="3A320F84"/>
    <w:rsid w:val="3B5311DC"/>
    <w:rsid w:val="3C553397"/>
    <w:rsid w:val="3CE1046D"/>
    <w:rsid w:val="3D1E42F4"/>
    <w:rsid w:val="3D777269"/>
    <w:rsid w:val="3E406CE8"/>
    <w:rsid w:val="3E687C14"/>
    <w:rsid w:val="3E9E1828"/>
    <w:rsid w:val="3EB469AD"/>
    <w:rsid w:val="3F425704"/>
    <w:rsid w:val="403C3322"/>
    <w:rsid w:val="40D03E5C"/>
    <w:rsid w:val="41181F34"/>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4A3ABB"/>
    <w:rsid w:val="50A1382E"/>
    <w:rsid w:val="50A37021"/>
    <w:rsid w:val="51395803"/>
    <w:rsid w:val="513B1415"/>
    <w:rsid w:val="52B22E79"/>
    <w:rsid w:val="5323214B"/>
    <w:rsid w:val="53C670E8"/>
    <w:rsid w:val="54501F62"/>
    <w:rsid w:val="54781E89"/>
    <w:rsid w:val="54813B01"/>
    <w:rsid w:val="54BD1AEF"/>
    <w:rsid w:val="55A53AB4"/>
    <w:rsid w:val="56DE4FC7"/>
    <w:rsid w:val="5736560C"/>
    <w:rsid w:val="578D1ADF"/>
    <w:rsid w:val="58B469B6"/>
    <w:rsid w:val="59BF657B"/>
    <w:rsid w:val="59D55722"/>
    <w:rsid w:val="59DA78BA"/>
    <w:rsid w:val="59FF13B5"/>
    <w:rsid w:val="5A3013A6"/>
    <w:rsid w:val="5A6E696E"/>
    <w:rsid w:val="5BEE1C26"/>
    <w:rsid w:val="5C274C3C"/>
    <w:rsid w:val="5C2753E3"/>
    <w:rsid w:val="5CE85CBE"/>
    <w:rsid w:val="5D246523"/>
    <w:rsid w:val="5EDA0497"/>
    <w:rsid w:val="5EED4933"/>
    <w:rsid w:val="5F350297"/>
    <w:rsid w:val="5FC2489D"/>
    <w:rsid w:val="602F71D0"/>
    <w:rsid w:val="604340DC"/>
    <w:rsid w:val="60440ACE"/>
    <w:rsid w:val="608B5AEC"/>
    <w:rsid w:val="60D63402"/>
    <w:rsid w:val="6151102D"/>
    <w:rsid w:val="62CE2F3C"/>
    <w:rsid w:val="632703AA"/>
    <w:rsid w:val="633A61A2"/>
    <w:rsid w:val="63797330"/>
    <w:rsid w:val="64917DD5"/>
    <w:rsid w:val="650D0C52"/>
    <w:rsid w:val="651915AF"/>
    <w:rsid w:val="652D2F21"/>
    <w:rsid w:val="65882BFB"/>
    <w:rsid w:val="65B53F75"/>
    <w:rsid w:val="6618262F"/>
    <w:rsid w:val="665B64F5"/>
    <w:rsid w:val="665E03FF"/>
    <w:rsid w:val="6725366E"/>
    <w:rsid w:val="68B7544F"/>
    <w:rsid w:val="69215EFE"/>
    <w:rsid w:val="69507888"/>
    <w:rsid w:val="69B43182"/>
    <w:rsid w:val="6B08205B"/>
    <w:rsid w:val="6B597DB6"/>
    <w:rsid w:val="6BE67F84"/>
    <w:rsid w:val="6C4C09B2"/>
    <w:rsid w:val="6C616080"/>
    <w:rsid w:val="6C690BDE"/>
    <w:rsid w:val="6C77084D"/>
    <w:rsid w:val="6CE62B14"/>
    <w:rsid w:val="6D4D392B"/>
    <w:rsid w:val="6D601FCB"/>
    <w:rsid w:val="6DB63697"/>
    <w:rsid w:val="6E253995"/>
    <w:rsid w:val="6E423C11"/>
    <w:rsid w:val="6E581CF7"/>
    <w:rsid w:val="6EFC707C"/>
    <w:rsid w:val="6FCC2CB4"/>
    <w:rsid w:val="6FD47408"/>
    <w:rsid w:val="709838CF"/>
    <w:rsid w:val="71674B79"/>
    <w:rsid w:val="717A53EA"/>
    <w:rsid w:val="73C60C6C"/>
    <w:rsid w:val="745D59B4"/>
    <w:rsid w:val="7460797C"/>
    <w:rsid w:val="747B32BE"/>
    <w:rsid w:val="751E27C5"/>
    <w:rsid w:val="75211414"/>
    <w:rsid w:val="753436C0"/>
    <w:rsid w:val="75C11BEE"/>
    <w:rsid w:val="76CE429E"/>
    <w:rsid w:val="76D84B09"/>
    <w:rsid w:val="774C50EC"/>
    <w:rsid w:val="77586240"/>
    <w:rsid w:val="776B217F"/>
    <w:rsid w:val="77BC7F3B"/>
    <w:rsid w:val="77C34021"/>
    <w:rsid w:val="782142FE"/>
    <w:rsid w:val="7837730E"/>
    <w:rsid w:val="78EE0ECF"/>
    <w:rsid w:val="79B23B3A"/>
    <w:rsid w:val="79BB5DC9"/>
    <w:rsid w:val="79C819A3"/>
    <w:rsid w:val="79CD595E"/>
    <w:rsid w:val="7B0A1F3C"/>
    <w:rsid w:val="7B6B280D"/>
    <w:rsid w:val="7C50238F"/>
    <w:rsid w:val="7C5C4E13"/>
    <w:rsid w:val="7C8E02F0"/>
    <w:rsid w:val="7CE42473"/>
    <w:rsid w:val="7D037643"/>
    <w:rsid w:val="7D230BB4"/>
    <w:rsid w:val="7D3F7414"/>
    <w:rsid w:val="7D5E727E"/>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link w:val="12"/>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line="360" w:lineRule="auto"/>
      <w:jc w:val="both"/>
      <w:textAlignment w:val="baseline"/>
    </w:pPr>
    <w:rPr>
      <w:rFonts w:ascii="Times New Roman" w:hAnsi="Times New Roman" w:eastAsia="宋体"/>
      <w:kern w:val="2"/>
      <w:sz w:val="24"/>
      <w:lang w:val="en-US" w:eastAsia="zh-CN" w:bidi="ar-SA"/>
    </w:rPr>
  </w:style>
  <w:style w:type="paragraph" w:styleId="3">
    <w:name w:val="Normal Indent"/>
    <w:basedOn w:val="1"/>
    <w:qFormat/>
    <w:uiPriority w:val="0"/>
    <w:pPr>
      <w:ind w:firstLine="420"/>
    </w:pPr>
    <w:rPr>
      <w:rFonts w:ascii="Calibri" w:hAnsi="Calibri"/>
    </w:rPr>
  </w:style>
  <w:style w:type="paragraph" w:styleId="4">
    <w:name w:val="Body Text"/>
    <w:qFormat/>
    <w:uiPriority w:val="0"/>
    <w:pPr>
      <w:spacing w:after="120" w:afterLines="0" w:afterAutospacing="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footnote text"/>
    <w:basedOn w:val="1"/>
    <w:qFormat/>
    <w:uiPriority w:val="0"/>
    <w:pPr>
      <w:snapToGrid w:val="0"/>
      <w:jc w:val="left"/>
    </w:pPr>
    <w:rPr>
      <w:sz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2">
    <w:name w:val=" Char"/>
    <w:link w:val="11"/>
    <w:qFormat/>
    <w:uiPriority w:val="0"/>
    <w:pPr>
      <w:widowControl/>
      <w:adjustRightInd w:val="0"/>
      <w:spacing w:after="160" w:afterLines="0" w:line="240" w:lineRule="exact"/>
      <w:jc w:val="left"/>
    </w:pPr>
    <w:rPr>
      <w:rFonts w:ascii="Calibri" w:hAnsi="Calibri" w:eastAsia="宋体" w:cs="Times New Roman"/>
    </w:rPr>
  </w:style>
  <w:style w:type="character" w:styleId="13">
    <w:name w:val="page number"/>
    <w:basedOn w:val="11"/>
    <w:unhideWhenUsed/>
    <w:qFormat/>
    <w:uiPriority w:val="99"/>
  </w:style>
  <w:style w:type="character" w:styleId="14">
    <w:name w:val="Hyperlink"/>
    <w:basedOn w:val="11"/>
    <w:qFormat/>
    <w:uiPriority w:val="0"/>
    <w:rPr>
      <w:color w:val="0000FF"/>
      <w:u w:val="single"/>
    </w:rPr>
  </w:style>
  <w:style w:type="character" w:styleId="15">
    <w:name w:val="footnote reference"/>
    <w:basedOn w:val="11"/>
    <w:qFormat/>
    <w:uiPriority w:val="0"/>
    <w:rPr>
      <w:vertAlign w:val="superscript"/>
    </w:rPr>
  </w:style>
  <w:style w:type="character" w:customStyle="1" w:styleId="16">
    <w:name w:val="超链接 New"/>
    <w:basedOn w:val="11"/>
    <w:qFormat/>
    <w:uiPriority w:val="0"/>
    <w:rPr>
      <w:rFonts w:ascii="Times New Roman" w:hAnsi="Times New Roman" w:eastAsia="宋体"/>
      <w:color w:val="0000FF"/>
      <w:u w:val="single"/>
    </w:rPr>
  </w:style>
  <w:style w:type="character" w:customStyle="1" w:styleId="17">
    <w:name w:val="fontstyle01"/>
    <w:basedOn w:val="11"/>
    <w:qFormat/>
    <w:uiPriority w:val="0"/>
    <w:rPr>
      <w:rFonts w:ascii="黑体" w:hAnsi="宋体" w:eastAsia="黑体" w:cs="黑体"/>
      <w:color w:val="000000"/>
      <w:sz w:val="42"/>
      <w:szCs w:val="42"/>
    </w:rPr>
  </w:style>
  <w:style w:type="character" w:customStyle="1" w:styleId="18">
    <w:name w:val="页码 New New"/>
    <w:basedOn w:val="11"/>
    <w:qFormat/>
    <w:uiPriority w:val="0"/>
  </w:style>
  <w:style w:type="character" w:customStyle="1" w:styleId="19">
    <w:name w:val="页码 New"/>
    <w:basedOn w:val="11"/>
    <w:qFormat/>
    <w:uiPriority w:val="0"/>
  </w:style>
  <w:style w:type="paragraph" w:customStyle="1" w:styleId="20">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1">
    <w:name w:val="Plain Text"/>
    <w:qFormat/>
    <w:uiPriority w:val="0"/>
    <w:rPr>
      <w:rFonts w:ascii="宋体" w:hAnsi="Courier New" w:eastAsia="宋体" w:cs="Times New Roman"/>
      <w:sz w:val="30"/>
      <w:szCs w:val="21"/>
    </w:rPr>
  </w:style>
  <w:style w:type="paragraph" w:customStyle="1" w:styleId="22">
    <w:name w:val="目录 2 New"/>
    <w:qFormat/>
    <w:uiPriority w:val="0"/>
    <w:pPr>
      <w:ind w:left="420" w:leftChars="200"/>
    </w:pPr>
    <w:rPr>
      <w:rFonts w:ascii="Calibri" w:hAnsi="Calibri" w:eastAsia="宋体" w:cs="Times New Roman"/>
    </w:rPr>
  </w:style>
  <w:style w:type="paragraph" w:customStyle="1" w:styleId="23">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4">
    <w:name w:val="Normal"/>
    <w:qFormat/>
    <w:uiPriority w:val="0"/>
    <w:pPr>
      <w:jc w:val="both"/>
    </w:pPr>
    <w:rPr>
      <w:rFonts w:ascii="Times New Roman" w:hAnsi="Times New Roman" w:eastAsia="宋体" w:cs="Times New Roman"/>
      <w:kern w:val="2"/>
      <w:sz w:val="21"/>
    </w:rPr>
  </w:style>
  <w:style w:type="paragraph" w:customStyle="1" w:styleId="25">
    <w:name w:val="p16"/>
    <w:qFormat/>
    <w:uiPriority w:val="0"/>
    <w:pPr>
      <w:widowControl/>
    </w:pPr>
    <w:rPr>
      <w:rFonts w:ascii="宋体" w:hAnsi="宋体" w:eastAsia="宋体" w:cs="宋体"/>
      <w:kern w:val="0"/>
      <w:szCs w:val="21"/>
    </w:rPr>
  </w:style>
  <w:style w:type="paragraph" w:customStyle="1" w:styleId="26">
    <w:name w:val="p0"/>
    <w:qFormat/>
    <w:uiPriority w:val="0"/>
    <w:pPr>
      <w:widowControl/>
    </w:pPr>
    <w:rPr>
      <w:rFonts w:ascii="Calibri" w:hAnsi="Calibri" w:eastAsia="宋体" w:cs="Times New Roman"/>
      <w:kern w:val="0"/>
      <w:sz w:val="30"/>
      <w:szCs w:val="30"/>
    </w:rPr>
  </w:style>
  <w:style w:type="paragraph" w:customStyle="1" w:styleId="27">
    <w:name w:val="Plain Text1"/>
    <w:qFormat/>
    <w:uiPriority w:val="0"/>
    <w:rPr>
      <w:rFonts w:ascii="宋体" w:hAnsi="Courier New" w:eastAsia="宋体" w:cs="Times New Roman"/>
      <w:szCs w:val="21"/>
    </w:rPr>
  </w:style>
  <w:style w:type="paragraph" w:customStyle="1" w:styleId="28">
    <w:name w:val=" Char Char Char Char"/>
    <w:qFormat/>
    <w:uiPriority w:val="0"/>
    <w:pPr>
      <w:tabs>
        <w:tab w:val="left" w:pos="425"/>
      </w:tabs>
      <w:ind w:left="425" w:hanging="425"/>
    </w:pPr>
    <w:rPr>
      <w:rFonts w:ascii="Calibri" w:hAnsi="Calibri" w:eastAsia="宋体" w:cs="Times New Roman"/>
    </w:rPr>
  </w:style>
  <w:style w:type="paragraph" w:customStyle="1" w:styleId="29">
    <w:name w:val="p0 New"/>
    <w:qFormat/>
    <w:uiPriority w:val="0"/>
    <w:pPr>
      <w:widowControl/>
    </w:pPr>
    <w:rPr>
      <w:rFonts w:ascii="Calibri" w:hAnsi="Calibri" w:eastAsia="宋体" w:cs="Times New Roman"/>
      <w:kern w:val="0"/>
      <w:szCs w:val="21"/>
    </w:rPr>
  </w:style>
  <w:style w:type="paragraph" w:customStyle="1" w:styleId="30">
    <w:name w:val="Normal New New New"/>
    <w:qFormat/>
    <w:uiPriority w:val="0"/>
    <w:pPr>
      <w:jc w:val="both"/>
    </w:pPr>
    <w:rPr>
      <w:rFonts w:ascii="Times New Roman" w:hAnsi="Times New Roman" w:eastAsia="宋体" w:cs="Times New Roman"/>
      <w:kern w:val="2"/>
      <w:sz w:val="21"/>
    </w:rPr>
  </w:style>
  <w:style w:type="paragraph" w:customStyle="1" w:styleId="31">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2">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3">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4">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5">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6">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7">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8">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40">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1">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2">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3">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4">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5">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6">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8">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9">
    <w:name w:val="table of authorities"/>
    <w:basedOn w:val="1"/>
    <w:next w:val="1"/>
    <w:qFormat/>
    <w:uiPriority w:val="0"/>
    <w:pPr>
      <w:ind w:left="420" w:leftChars="200"/>
    </w:pPr>
    <w:rPr>
      <w:rFonts w:ascii="Times New Roman" w:hAnsi="Times New Roman" w:eastAsia="宋体" w:cs="Times New Roman"/>
    </w:rPr>
  </w:style>
  <w:style w:type="paragraph" w:customStyle="1" w:styleId="50">
    <w:name w:val="Normal (Web)"/>
    <w:basedOn w:val="48"/>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1">
    <w:name w:val="_Style 2"/>
    <w:basedOn w:val="52"/>
    <w:qFormat/>
    <w:uiPriority w:val="0"/>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0</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2026-04-10T06:40:00Z</cp:lastPrinted>
  <dcterms:modified xsi:type="dcterms:W3CDTF">2026-04-12T09:15:13Z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