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清城区“8·18”一般机械伤害事故责任追究和整改措施落实情况评估报告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8月18日17时10分许，位于清城区石角镇灵康路，一辆装载机在作业时与一辆电动自行车发生碰撞，事故造成电动自行车驾驶人死亡。事故发生后，清城区人民政府依法成立事故调查组，开展了事故调查，并形成《清城区“8·18”一般机械伤害事故调查报告》（以下简称《事故调查报告》）。2024年12月14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清城区“8·18”一般机械伤害事故事故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2024年6月12日清远市清城区应急管理局已对罗*平</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，因其拒绝执行</w:t>
      </w:r>
      <w:bookmarkStart w:id="0" w:name="_GoBack"/>
      <w:bookmarkEnd w:id="0"/>
      <w:r>
        <w:rPr>
          <w:rFonts w:hint="eastAsia" w:ascii="仿宋_GB2312" w:hAnsi="仿宋_GB2312" w:eastAsia="仿宋_GB2312" w:cs="仿宋_GB2312"/>
          <w:sz w:val="32"/>
          <w:szCs w:val="32"/>
          <w:lang w:val="en-US" w:eastAsia="zh-CN"/>
        </w:rPr>
        <w:t>，现已向法院申请强制执行</w:t>
      </w:r>
      <w:r>
        <w:rPr>
          <w:rFonts w:hint="eastAsia" w:ascii="仿宋_GB2312" w:hAnsi="仿宋_GB2312" w:eastAsia="仿宋_GB2312" w:cs="仿宋_GB2312"/>
          <w:b w:val="0"/>
          <w:bCs w:val="0"/>
          <w:color w:val="auto"/>
          <w:sz w:val="32"/>
          <w:szCs w:val="32"/>
          <w:highlight w:val="none"/>
          <w:lang w:val="en-US"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加强安全生产宣传教育工作。全区各级各部门已加强对所辖属地、行业的从业人员安全警示、宣传教育培训工作，力争落实全员安全生产责任制，定期开展安全隐患自查自纠，主动对存在的问题进行整改，防范事故发生。</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源头管控，严格落实属地管理。各村社区已提高思想认识，加强组织谋划，充分认识属地管理工作的重要性，建立健全日常安全巡查机制。要充分发挥社区（村）网格员队伍职能，督促管理主体按要求规范生产行为，及时消除事故隐患，进一步强化落实主体责任。</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7EA531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95366B"/>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4928C4"/>
    <w:rsid w:val="3CE1046D"/>
    <w:rsid w:val="3D1E42F4"/>
    <w:rsid w:val="3D1E5E85"/>
    <w:rsid w:val="3D777269"/>
    <w:rsid w:val="3E406CE8"/>
    <w:rsid w:val="3E687C14"/>
    <w:rsid w:val="3E9E1828"/>
    <w:rsid w:val="3EB469AD"/>
    <w:rsid w:val="3F425704"/>
    <w:rsid w:val="3FC825AB"/>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B22E79"/>
    <w:rsid w:val="5323214B"/>
    <w:rsid w:val="53C670E8"/>
    <w:rsid w:val="54501F62"/>
    <w:rsid w:val="54781E89"/>
    <w:rsid w:val="54813B01"/>
    <w:rsid w:val="54BD1AEF"/>
    <w:rsid w:val="55A53AB4"/>
    <w:rsid w:val="568B34B2"/>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4917DD5"/>
    <w:rsid w:val="650D0C52"/>
    <w:rsid w:val="651915AF"/>
    <w:rsid w:val="652D2F21"/>
    <w:rsid w:val="65882BFB"/>
    <w:rsid w:val="65B53F75"/>
    <w:rsid w:val="6618262F"/>
    <w:rsid w:val="665B64F5"/>
    <w:rsid w:val="6725366E"/>
    <w:rsid w:val="68B7544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82142FE"/>
    <w:rsid w:val="7837730E"/>
    <w:rsid w:val="78EE0ECF"/>
    <w:rsid w:val="79B23B3A"/>
    <w:rsid w:val="79BB5DC9"/>
    <w:rsid w:val="79C819A3"/>
    <w:rsid w:val="79CD595E"/>
    <w:rsid w:val="7A5A7DD8"/>
    <w:rsid w:val="7B0A1F3C"/>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2026-04-12T09:41:00Z</cp:lastPrinted>
  <dcterms:modified xsi:type="dcterms:W3CDTF">2026-04-13T02:40:20Z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