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清城区“7·11”一般道路交通事故责任追究和整改措施落实情况评估报告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7</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11</w:t>
      </w:r>
      <w:r>
        <w:rPr>
          <w:rFonts w:hint="eastAsia" w:ascii="仿宋_GB2312" w:hAnsi="仿宋_GB2312" w:eastAsia="仿宋_GB2312" w:cs="仿宋_GB2312"/>
          <w:color w:val="auto"/>
          <w:spacing w:val="20"/>
          <w:sz w:val="32"/>
          <w:szCs w:val="32"/>
          <w:lang w:eastAsia="zh-CN"/>
        </w:rPr>
        <w:t>分许，位于清城区石角镇辖区内的</w:t>
      </w:r>
      <w:r>
        <w:rPr>
          <w:rFonts w:hint="eastAsia" w:ascii="仿宋_GB2312" w:hAnsi="仿宋_GB2312" w:eastAsia="仿宋_GB2312" w:cs="仿宋_GB2312"/>
          <w:color w:val="auto"/>
          <w:spacing w:val="20"/>
          <w:sz w:val="32"/>
          <w:szCs w:val="32"/>
          <w:lang w:val="en-US" w:eastAsia="zh-CN"/>
        </w:rPr>
        <w:t>灵洲村委会九腌村路口路段，赣</w:t>
      </w:r>
      <w:r>
        <w:rPr>
          <w:rFonts w:hint="default" w:ascii="仿宋_GB2312" w:hAnsi="仿宋_GB2312" w:eastAsia="仿宋_GB2312" w:cs="仿宋_GB2312"/>
          <w:color w:val="auto"/>
          <w:spacing w:val="20"/>
          <w:sz w:val="32"/>
          <w:szCs w:val="32"/>
          <w:lang w:val="en-US" w:eastAsia="zh-CN"/>
        </w:rPr>
        <w:t>C4640W</w:t>
      </w:r>
      <w:r>
        <w:rPr>
          <w:rFonts w:hint="eastAsia" w:ascii="仿宋_GB2312" w:hAnsi="仿宋_GB2312" w:eastAsia="仿宋_GB2312" w:cs="仿宋_GB2312"/>
          <w:color w:val="auto"/>
          <w:spacing w:val="20"/>
          <w:sz w:val="32"/>
          <w:szCs w:val="32"/>
          <w:lang w:val="en-US" w:eastAsia="zh-CN"/>
        </w:rPr>
        <w:t>号重型厢式货车与清远</w:t>
      </w:r>
      <w:r>
        <w:rPr>
          <w:rFonts w:hint="default" w:ascii="仿宋_GB2312" w:hAnsi="仿宋_GB2312" w:eastAsia="仿宋_GB2312" w:cs="仿宋_GB2312"/>
          <w:color w:val="auto"/>
          <w:spacing w:val="20"/>
          <w:sz w:val="32"/>
          <w:szCs w:val="32"/>
          <w:lang w:val="en-US" w:eastAsia="zh-CN"/>
        </w:rPr>
        <w:t>617883</w:t>
      </w:r>
      <w:r>
        <w:rPr>
          <w:rFonts w:hint="eastAsia" w:ascii="仿宋_GB2312" w:hAnsi="仿宋_GB2312" w:eastAsia="仿宋_GB2312" w:cs="仿宋_GB2312"/>
          <w:color w:val="auto"/>
          <w:spacing w:val="20"/>
          <w:sz w:val="32"/>
          <w:szCs w:val="32"/>
          <w:lang w:val="en-US" w:eastAsia="zh-CN"/>
        </w:rPr>
        <w:t>号电动自行车发生碰撞，造成电动自行车驾驶人当场死亡。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7·11”一般道路交通事故调查报告》（以下简称《事故调查报告》）。2024年2月4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清城区“7·11”一般道路交通事故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72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pacing w:val="20"/>
          <w:sz w:val="32"/>
          <w:szCs w:val="32"/>
          <w:lang w:val="en-US" w:eastAsia="zh-CN"/>
        </w:rPr>
        <w:t>赣</w:t>
      </w:r>
      <w:r>
        <w:rPr>
          <w:rFonts w:hint="default" w:ascii="仿宋_GB2312" w:hAnsi="仿宋_GB2312" w:eastAsia="仿宋_GB2312" w:cs="仿宋_GB2312"/>
          <w:color w:val="auto"/>
          <w:spacing w:val="20"/>
          <w:sz w:val="32"/>
          <w:szCs w:val="32"/>
          <w:lang w:val="en-US" w:eastAsia="zh-CN"/>
        </w:rPr>
        <w:t>C4640W</w:t>
      </w:r>
      <w:r>
        <w:rPr>
          <w:rFonts w:hint="eastAsia" w:ascii="仿宋_GB2312" w:hAnsi="仿宋_GB2312" w:eastAsia="仿宋_GB2312" w:cs="仿宋_GB2312"/>
          <w:color w:val="auto"/>
          <w:spacing w:val="20"/>
          <w:sz w:val="32"/>
          <w:szCs w:val="32"/>
          <w:lang w:val="en-US" w:eastAsia="zh-CN"/>
        </w:rPr>
        <w:t>号重型厢式货车</w:t>
      </w:r>
      <w:r>
        <w:rPr>
          <w:rFonts w:hint="eastAsia" w:ascii="仿宋_GB2312" w:hAnsi="仿宋_GB2312" w:eastAsia="仿宋_GB2312" w:cs="仿宋_GB2312"/>
          <w:b w:val="0"/>
          <w:bCs w:val="0"/>
          <w:color w:val="000000"/>
          <w:sz w:val="32"/>
          <w:szCs w:val="32"/>
          <w:highlight w:val="none"/>
          <w:lang w:val="en-US" w:eastAsia="zh-CN"/>
        </w:rPr>
        <w:t>驾驶人王*纪，在通过设有人行横道路口，未注意观察避让</w:t>
      </w:r>
      <w:r>
        <w:rPr>
          <w:rFonts w:hint="eastAsia" w:ascii="仿宋_GB2312" w:hAnsi="仿宋_GB2312" w:eastAsia="仿宋_GB2312" w:cs="仿宋_GB2312"/>
          <w:color w:val="000000"/>
          <w:sz w:val="32"/>
          <w:szCs w:val="32"/>
          <w:lang w:eastAsia="zh-CN"/>
        </w:rPr>
        <w:t>发生碰撞，</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主要</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按照有关的法律法规追究其法律责任。</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32"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en-US" w:eastAsia="zh-CN"/>
        </w:rPr>
        <w:t>2024年5月31日</w:t>
      </w:r>
      <w:r>
        <w:rPr>
          <w:rFonts w:hint="eastAsia" w:ascii="仿宋_GB2312" w:hAnsi="仿宋_GB2312" w:eastAsia="仿宋_GB2312" w:cs="仿宋_GB2312"/>
          <w:color w:val="auto"/>
          <w:spacing w:val="-2"/>
          <w:sz w:val="32"/>
          <w:szCs w:val="32"/>
          <w:lang w:val="zh-CN" w:eastAsia="zh-CN"/>
        </w:rPr>
        <w:t>江西省宜春市宜丰县</w:t>
      </w:r>
      <w:r>
        <w:rPr>
          <w:rFonts w:hint="eastAsia" w:ascii="仿宋_GB2312" w:hAnsi="仿宋_GB2312" w:eastAsia="仿宋_GB2312" w:cs="仿宋_GB2312"/>
          <w:color w:val="auto"/>
          <w:spacing w:val="-2"/>
          <w:sz w:val="32"/>
          <w:szCs w:val="32"/>
          <w:lang w:val="en-US" w:eastAsia="zh-CN"/>
        </w:rPr>
        <w:t>交通运输综合行政执法大队对</w:t>
      </w:r>
      <w:r>
        <w:rPr>
          <w:rFonts w:hint="eastAsia" w:ascii="仿宋_GB2312" w:hAnsi="仿宋_GB2312" w:eastAsia="仿宋_GB2312" w:cs="仿宋_GB2312"/>
          <w:color w:val="auto"/>
          <w:spacing w:val="-2"/>
          <w:sz w:val="32"/>
          <w:szCs w:val="32"/>
          <w:lang w:val="zh-CN" w:eastAsia="zh-CN"/>
        </w:rPr>
        <w:t>松正公司</w:t>
      </w:r>
      <w:r>
        <w:rPr>
          <w:rFonts w:hint="eastAsia" w:ascii="仿宋_GB2312" w:hAnsi="仿宋_GB2312" w:eastAsia="仿宋_GB2312" w:cs="仿宋_GB2312"/>
          <w:color w:val="auto"/>
          <w:spacing w:val="-2"/>
          <w:sz w:val="32"/>
          <w:szCs w:val="32"/>
          <w:lang w:val="en-US" w:eastAsia="zh-CN"/>
        </w:rPr>
        <w:t>作出行政处罚决定</w:t>
      </w:r>
      <w:bookmarkStart w:id="0" w:name="_GoBack"/>
      <w:bookmarkEnd w:id="0"/>
      <w:r>
        <w:rPr>
          <w:rFonts w:hint="eastAsia" w:ascii="仿宋_GB2312" w:hAnsi="仿宋_GB2312" w:eastAsia="仿宋_GB2312" w:cs="仿宋_GB2312"/>
          <w:color w:val="auto"/>
          <w:spacing w:val="-2"/>
          <w:sz w:val="32"/>
          <w:szCs w:val="32"/>
          <w:lang w:val="en-US" w:eastAsia="zh-CN"/>
        </w:rPr>
        <w:t>，罚款已上缴国库</w:t>
      </w:r>
      <w:r>
        <w:rPr>
          <w:rFonts w:hint="eastAsia" w:ascii="仿宋_GB2312" w:hAnsi="仿宋_GB2312" w:eastAsia="仿宋_GB2312" w:cs="仿宋_GB2312"/>
          <w:color w:val="auto"/>
          <w:spacing w:val="-2"/>
          <w:sz w:val="32"/>
          <w:szCs w:val="32"/>
          <w:lang w:val="zh-CN" w:eastAsia="zh-CN"/>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widowControl/>
        <w:suppressLineNumbers w:val="0"/>
        <w:ind w:firstLine="640" w:firstLineChars="200"/>
        <w:jc w:val="left"/>
      </w:pPr>
      <w:r>
        <w:rPr>
          <w:rFonts w:hint="eastAsia" w:ascii="仿宋_GB2312" w:hAnsi="仿宋_GB2312" w:eastAsia="仿宋_GB2312" w:cs="仿宋_GB2312"/>
          <w:color w:val="000000"/>
          <w:sz w:val="32"/>
          <w:szCs w:val="32"/>
          <w:lang w:val="en-US" w:eastAsia="zh-CN"/>
        </w:rPr>
        <w:t>道路交通运输业户已对发生的事故引以为戒、举一反三，深刻吸取此次交通事故教训，对运输业户挂靠的运输车辆，严格落实管理主体责任，对挂靠运输车辆在省外从事道路运输车辆安全管控措施到位，做好驾驶人员的安全教育培训，防范遏制此类安全生产事故发生。</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40A503B"/>
    <w:rsid w:val="344B53A4"/>
    <w:rsid w:val="345B0D3D"/>
    <w:rsid w:val="35190499"/>
    <w:rsid w:val="3532062C"/>
    <w:rsid w:val="354F350B"/>
    <w:rsid w:val="36E31578"/>
    <w:rsid w:val="36E417A4"/>
    <w:rsid w:val="37E06569"/>
    <w:rsid w:val="37F92C63"/>
    <w:rsid w:val="380B2F5E"/>
    <w:rsid w:val="38CE7F83"/>
    <w:rsid w:val="38E30E04"/>
    <w:rsid w:val="39CC7613"/>
    <w:rsid w:val="3A320F84"/>
    <w:rsid w:val="3B5311DC"/>
    <w:rsid w:val="3CE1046D"/>
    <w:rsid w:val="3D777269"/>
    <w:rsid w:val="3E406CE8"/>
    <w:rsid w:val="3E687C14"/>
    <w:rsid w:val="3EB469AD"/>
    <w:rsid w:val="3F425704"/>
    <w:rsid w:val="403C3322"/>
    <w:rsid w:val="40D03E5C"/>
    <w:rsid w:val="4149213E"/>
    <w:rsid w:val="41FA19ED"/>
    <w:rsid w:val="425C1ECE"/>
    <w:rsid w:val="427371EE"/>
    <w:rsid w:val="42CF5D33"/>
    <w:rsid w:val="42DC6F36"/>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0EA3298"/>
    <w:rsid w:val="513B1415"/>
    <w:rsid w:val="52B22E79"/>
    <w:rsid w:val="5323214B"/>
    <w:rsid w:val="53C670E8"/>
    <w:rsid w:val="54501F62"/>
    <w:rsid w:val="54781E89"/>
    <w:rsid w:val="54813B01"/>
    <w:rsid w:val="54BD1AEF"/>
    <w:rsid w:val="55A53AB4"/>
    <w:rsid w:val="56941F73"/>
    <w:rsid w:val="56DE4FC7"/>
    <w:rsid w:val="5736560C"/>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50D0C52"/>
    <w:rsid w:val="651915AF"/>
    <w:rsid w:val="652D2F21"/>
    <w:rsid w:val="65882BFB"/>
    <w:rsid w:val="65B53F75"/>
    <w:rsid w:val="665B64F5"/>
    <w:rsid w:val="6725366E"/>
    <w:rsid w:val="68B7544F"/>
    <w:rsid w:val="69215EFE"/>
    <w:rsid w:val="69507888"/>
    <w:rsid w:val="69B43182"/>
    <w:rsid w:val="6B08205B"/>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17A53EA"/>
    <w:rsid w:val="73C60C6C"/>
    <w:rsid w:val="745D59B4"/>
    <w:rsid w:val="7460797C"/>
    <w:rsid w:val="747B32BE"/>
    <w:rsid w:val="751E27C5"/>
    <w:rsid w:val="75211414"/>
    <w:rsid w:val="753436C0"/>
    <w:rsid w:val="75C11BEE"/>
    <w:rsid w:val="76CE429E"/>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1</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2026-04-12T09:53:41Z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