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清城区“5·6”一般道路交通事故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10</w:t>
      </w:r>
      <w:r>
        <w:rPr>
          <w:rFonts w:hint="eastAsia" w:ascii="仿宋_GB2312" w:hAnsi="仿宋_GB2312" w:eastAsia="仿宋_GB2312" w:cs="仿宋_GB2312"/>
          <w:color w:val="auto"/>
          <w:spacing w:val="20"/>
          <w:sz w:val="32"/>
          <w:szCs w:val="32"/>
          <w:lang w:eastAsia="zh-CN"/>
        </w:rPr>
        <w:t>分，位于清远市清城区龙塘长隆大道际华湖蝶湾路段，一辆粤</w:t>
      </w:r>
      <w:r>
        <w:rPr>
          <w:rFonts w:hint="default" w:ascii="仿宋_GB2312" w:hAnsi="仿宋_GB2312" w:eastAsia="仿宋_GB2312" w:cs="仿宋_GB2312"/>
          <w:color w:val="auto"/>
          <w:spacing w:val="20"/>
          <w:sz w:val="32"/>
          <w:szCs w:val="32"/>
          <w:lang w:val="en-US" w:eastAsia="zh-CN"/>
        </w:rPr>
        <w:t>R59567</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RJ951</w:t>
      </w:r>
      <w:r>
        <w:rPr>
          <w:rFonts w:hint="eastAsia" w:ascii="仿宋_GB2312" w:hAnsi="仿宋_GB2312" w:eastAsia="仿宋_GB2312" w:cs="仿宋_GB2312"/>
          <w:color w:val="auto"/>
          <w:spacing w:val="20"/>
          <w:sz w:val="32"/>
          <w:szCs w:val="32"/>
          <w:lang w:val="en-US" w:eastAsia="zh-CN"/>
        </w:rPr>
        <w:t>挂号重型自卸半挂车</w:t>
      </w:r>
      <w:r>
        <w:rPr>
          <w:rFonts w:hint="eastAsia" w:ascii="仿宋_GB2312" w:hAnsi="仿宋_GB2312" w:eastAsia="仿宋_GB2312" w:cs="仿宋_GB2312"/>
          <w:color w:val="auto"/>
          <w:spacing w:val="20"/>
          <w:sz w:val="32"/>
          <w:szCs w:val="32"/>
          <w:lang w:eastAsia="zh-CN"/>
        </w:rPr>
        <w:t>与一辆粤</w:t>
      </w:r>
      <w:r>
        <w:rPr>
          <w:rFonts w:hint="default" w:ascii="仿宋_GB2312" w:hAnsi="仿宋_GB2312" w:eastAsia="仿宋_GB2312" w:cs="仿宋_GB2312"/>
          <w:color w:val="auto"/>
          <w:spacing w:val="20"/>
          <w:sz w:val="32"/>
          <w:szCs w:val="32"/>
          <w:lang w:val="en-US" w:eastAsia="zh-CN"/>
        </w:rPr>
        <w:t>RFK998</w:t>
      </w:r>
      <w:r>
        <w:rPr>
          <w:rFonts w:hint="eastAsia" w:ascii="仿宋_GB2312" w:hAnsi="仿宋_GB2312" w:eastAsia="仿宋_GB2312" w:cs="仿宋_GB2312"/>
          <w:color w:val="auto"/>
          <w:spacing w:val="20"/>
          <w:sz w:val="32"/>
          <w:szCs w:val="32"/>
          <w:lang w:val="en-US" w:eastAsia="zh-CN"/>
        </w:rPr>
        <w:t>号普通二轮摩托车发生碰撞，造成摩托车驾驶人死亡。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5·6”一般道路交通事故调查报告》（以下简称《事故调查报告》）。2024年12月9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清城区“5·6”一般道路交通事故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eastAsia="zh-CN"/>
        </w:rPr>
        <w:t>粤</w:t>
      </w:r>
      <w:r>
        <w:rPr>
          <w:rFonts w:hint="default" w:ascii="仿宋_GB2312" w:hAnsi="仿宋_GB2312" w:eastAsia="仿宋_GB2312" w:cs="仿宋_GB2312"/>
          <w:color w:val="auto"/>
          <w:spacing w:val="20"/>
          <w:sz w:val="32"/>
          <w:szCs w:val="32"/>
          <w:lang w:val="en-US" w:eastAsia="zh-CN"/>
        </w:rPr>
        <w:t>R59567</w:t>
      </w:r>
      <w:r>
        <w:rPr>
          <w:rFonts w:hint="eastAsia" w:ascii="仿宋_GB2312" w:hAnsi="仿宋_GB2312" w:eastAsia="仿宋_GB2312" w:cs="仿宋_GB2312"/>
          <w:color w:val="auto"/>
          <w:spacing w:val="20"/>
          <w:sz w:val="32"/>
          <w:szCs w:val="32"/>
          <w:lang w:val="en-US" w:eastAsia="zh-CN"/>
        </w:rPr>
        <w:t>号重型半挂牵引车驾驶人邓*飞进行</w:t>
      </w:r>
      <w:bookmarkStart w:id="0" w:name="_GoBack"/>
      <w:bookmarkEnd w:id="0"/>
      <w:r>
        <w:rPr>
          <w:rFonts w:hint="eastAsia" w:ascii="仿宋_GB2312" w:hAnsi="仿宋_GB2312" w:eastAsia="仿宋_GB2312" w:cs="楷体_GB2312"/>
          <w:b w:val="0"/>
          <w:bCs w:val="0"/>
          <w:color w:val="000000"/>
          <w:sz w:val="32"/>
          <w:szCs w:val="32"/>
          <w:lang w:val="en-US" w:eastAsia="zh-CN"/>
        </w:rPr>
        <w:t>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color w:val="000000"/>
          <w:sz w:val="32"/>
          <w:szCs w:val="32"/>
          <w:lang w:val="en-US" w:eastAsia="zh-CN"/>
        </w:rPr>
        <w:t>清远市公安局清城分局已聚焦重型半挂牵引车、摩托车两类重点车辆，严查货车超载、超速、不按规定让行，以及摩托车无牌无证、不戴安全头盔、闯红灯等违法行为，在事故高发时段、路段强化巡逻管控，形成严管高压态势。清城区交通运输局已督促辖区货运企业严格落实安全生产主体责任，健全车辆技术管理、从业人员安全教育、动态监控等全流程管理制度，定期开展车辆安全技术检测和隐患排查，坚决杜绝不合格车辆、不合格驾驶人上路运营，筑牢企业安全管理防线。</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6A1090"/>
    <w:rsid w:val="0C6A3D51"/>
    <w:rsid w:val="0C9E16B4"/>
    <w:rsid w:val="0CBB2FBF"/>
    <w:rsid w:val="0D1509BB"/>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27498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B69348C"/>
    <w:rsid w:val="3C553397"/>
    <w:rsid w:val="3CE1046D"/>
    <w:rsid w:val="3D1E42F4"/>
    <w:rsid w:val="3D230193"/>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750</Words>
  <Characters>783</Characters>
  <Lines>0</Lines>
  <Paragraphs>0</Paragraphs>
  <TotalTime>0</TotalTime>
  <ScaleCrop>false</ScaleCrop>
  <LinksUpToDate>false</LinksUpToDate>
  <CharactersWithSpaces>784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2026-04-09T01:33:05Z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