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C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横荷街道</w:t>
      </w:r>
      <w:r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2025年度打击“电炸毒”鱼等</w:t>
      </w:r>
    </w:p>
    <w:p w14:paraId="34D556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非法捕捞行为工作方案</w:t>
      </w:r>
      <w:bookmarkEnd w:id="0"/>
    </w:p>
    <w:p w14:paraId="1FDF1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6C53B7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电炸毒”鱼等非法捕捞行为严重破坏渔业资源和水域生态环境，损害渔业可持续发展根基。为坚决遏制“电炸毒”鱼等非法捕捞行为，切实保护水生生物资源和生态环境，结合清城区《2025年度打击“电炸毒”鱼等非法捕捞行为专项行动方案》，全力以赴推动我街渔业高质量发展。结合我街实际，制定本工作方案。</w:t>
      </w:r>
    </w:p>
    <w:p w14:paraId="0B868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一、行动目标</w:t>
      </w:r>
    </w:p>
    <w:p w14:paraId="780E3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引，深入践行习近平生态文明思想和法治思想，全面贯彻关于加强生态文明建设、维护渔业生产秩序的决策部署。强化部门协同、区域联动，加大执法监管力度，严厉打击“电炸毒”鱼等非法捕捞行为，维护渔业生产秩序。通过开展专项行动，全方位遏制“电炸毒”鱼等违法行为，显著减少非法捕捞现象，强化执法监管，提升执法效能，建立健全长效管理机制，增强公众生态保护意识，形成全社会共同参与保护渔业资源和水域生态环境的良好氛围，实现渔业资源可持续利用和水域生态环境持续改善。</w:t>
      </w:r>
    </w:p>
    <w:p w14:paraId="7A07D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二、行动时间</w:t>
      </w:r>
    </w:p>
    <w:p w14:paraId="5A3F64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2025年8月8日至12月31日。</w:t>
      </w:r>
    </w:p>
    <w:p w14:paraId="56A74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三、组织领导</w:t>
      </w:r>
    </w:p>
    <w:p w14:paraId="295E5F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成立横荷街道2025年度打击“电炸毒”鱼等非法捕捞行为执法领导小组，指导监督协调打击“电炸毒”鱼等非法捕捞行为执法行动相关工作，成员如下：</w:t>
      </w:r>
    </w:p>
    <w:p w14:paraId="6BD21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长：张灵飞  党工委委员</w:t>
      </w:r>
    </w:p>
    <w:p w14:paraId="1F549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副组长：冯冠杰  农业农村办主任</w:t>
      </w:r>
    </w:p>
    <w:p w14:paraId="1929DB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欧智能  综合行政执法办主任</w:t>
      </w:r>
    </w:p>
    <w:p w14:paraId="0FA6A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  员：李俊鹏  农业农村办副主任</w:t>
      </w:r>
    </w:p>
    <w:p w14:paraId="044AB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杨家豪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农业组副组长</w:t>
      </w:r>
    </w:p>
    <w:p w14:paraId="29285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潘志峰  四级主任科员</w:t>
      </w:r>
    </w:p>
    <w:p w14:paraId="7C38F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办事员</w:t>
      </w:r>
    </w:p>
    <w:p w14:paraId="49A7F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何顺强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办事员</w:t>
      </w:r>
    </w:p>
    <w:p w14:paraId="3DA81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姚有毅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办事员</w:t>
      </w:r>
    </w:p>
    <w:p w14:paraId="106BD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领导小组办公室设在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农业组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冯冠杰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同志兼任办公室主任，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负责日常工作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6B481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四、行动任务及时间安排</w:t>
      </w:r>
    </w:p>
    <w:p w14:paraId="6C8E73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开展宣传及部署工作（8月8日-8月30日）</w:t>
      </w:r>
    </w:p>
    <w:p w14:paraId="13B6A0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1.8月11日前成立打击“电炸毒”鱼等非法捕捞行为执法工作领导小组，明确职责分工，制定工作方案。</w:t>
      </w:r>
    </w:p>
    <w:p w14:paraId="65CA53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设立、公开横荷街道打击“电炸毒”鱼等非法捕捞行为举报电话：3362742。并在渔业资源丰富的水域周边村庄、社区、集市，以及码头、渔船停靠点等场所，违法行为多发的重点江段、重点水域，公布违法行为举报电话，张贴宣传海报、悬挂横幅标语、发放宣传手册，开展面对面宣传教育，提高群众知晓度。</w:t>
      </w:r>
    </w:p>
    <w:p w14:paraId="470F75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3.召开动员会议，全面部署专项行动并开展宣传动员工作，营造浓厚的舆论氛围。</w:t>
      </w:r>
    </w:p>
    <w:p w14:paraId="7877F2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（二）开展集中整治（8月8日-12月5日）</w:t>
      </w:r>
    </w:p>
    <w:p w14:paraId="627872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1.日常巡查。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建立常态化执法巡查机制，加大对我街北江、大燕河等重点水域巡查力度。由带队领导、2名执法人员组成常态化执法巡查队，每周周二、周四沿巡查路线，采取水陆结合、明暗结合的方式开展巡查工作。</w:t>
      </w:r>
    </w:p>
    <w:p w14:paraId="57C10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2.联合执法。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加强农业农村办公室、综合执法办公室、派出所等部门的协同配合，开展联合执法行动。建立联合执法工作机制，定期召开联席会议，共享执法信息，联合查办案件，形成执法合力。</w:t>
      </w:r>
    </w:p>
    <w:p w14:paraId="5B2B9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3.专项行动。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不定期组织专项行动，强化打击力度，遏制违法行为。</w:t>
      </w:r>
    </w:p>
    <w:p w14:paraId="1BB5B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4.快速反应。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落实执法人员24小时值班制度。接到举报电话（线索），要快速反应，及时到达现场核实处理，2小时内将有关处理情况及时反馈，同时报区执法行动组。</w:t>
      </w:r>
    </w:p>
    <w:p w14:paraId="0B17E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（三）总结巩固（12月5日-12月31日）</w:t>
      </w:r>
    </w:p>
    <w:p w14:paraId="7C48CF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进一步加大执法力度，巩固前期执法成果，对专项行动进行全面总结，梳理工作成效、经验做法和存在的问题。建立健全长效管理机制，对工作成效显著的单位和个人进行表彰奖励，对工作不力的进行通报批评。</w:t>
      </w:r>
    </w:p>
    <w:p w14:paraId="1779C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五、工作要求</w:t>
      </w:r>
    </w:p>
    <w:p w14:paraId="732050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（一）严厉打击违法行为</w:t>
      </w:r>
    </w:p>
    <w:p w14:paraId="525787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依法查处案件。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对查获的“电炸毒”鱼等非法捕捞案件，严格按照法律法规进行处理，依法没收非法捕捞工具和渔获物，给予罚款等行政处罚。对情节严重、构成犯罪的，一律移送司法机关追究刑事责任。</w:t>
      </w:r>
    </w:p>
    <w:p w14:paraId="7D0803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加强行刑衔接。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农业农村办公室与派出所、司法所要建立健全行刑衔接机制，加强案件移送、信息共享和协作配合。对涉嫌犯罪的案件，农业农村办公室要及时向派出所移送，并配合做好调查取证等工作；派出所要依法及时受理、立案侦查，严厉打击违法犯罪行为。</w:t>
      </w:r>
    </w:p>
    <w:p w14:paraId="418AA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（二）强化协作配合</w:t>
      </w:r>
    </w:p>
    <w:p w14:paraId="379C21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树立大局意识，加强沟通协调，密切协作配合，落实属地管理责任，组织农业农村办公室、综合行政执法办公室、派出所等部门联合执法，形成工作合力。农业农村办公室要发挥牵头作用，加强执法监管和案件查处；加大对涉嫌犯罪案件的侦查力度，做好“两法衔接”，严厉打击违法犯罪行为。</w:t>
      </w:r>
    </w:p>
    <w:p w14:paraId="0BB49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（三）严格执法纪律</w:t>
      </w:r>
    </w:p>
    <w:p w14:paraId="03E193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执法人员要严格遵守法律法规和执法程序，做到公正、公平、文明执法。严禁有法不依、执法不严、以罚代管等行为，对执法过程中滥用职权、徇私舞弊的，要依法依规严肃追究责任。</w:t>
      </w:r>
    </w:p>
    <w:p w14:paraId="38123E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（四）加强信息报送</w:t>
      </w:r>
    </w:p>
    <w:p w14:paraId="12B95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及时总结工作进展情况，每月5日前定期向区领导小组报送工作信息。重要案件、突发事件要随时报告。</w:t>
      </w:r>
    </w:p>
    <w:p w14:paraId="1C6F5B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D8D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2C5D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2C5D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jhhNzI3N2RhZDg2Njk5MjE1YTA5OWMxZmUyNTAifQ=="/>
  </w:docVars>
  <w:rsids>
    <w:rsidRoot w:val="00000000"/>
    <w:rsid w:val="0026379E"/>
    <w:rsid w:val="1076597F"/>
    <w:rsid w:val="10E268D1"/>
    <w:rsid w:val="27A22FF2"/>
    <w:rsid w:val="322A2F89"/>
    <w:rsid w:val="40EF6587"/>
    <w:rsid w:val="520E5D36"/>
    <w:rsid w:val="52974C59"/>
    <w:rsid w:val="54B64B85"/>
    <w:rsid w:val="607D134C"/>
    <w:rsid w:val="61645F42"/>
    <w:rsid w:val="67DD1514"/>
    <w:rsid w:val="76DA70D2"/>
    <w:rsid w:val="78953141"/>
    <w:rsid w:val="7E690158"/>
    <w:rsid w:val="7EA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7">
    <w:name w:val="Body Text First Indent 2"/>
    <w:qFormat/>
    <w:uiPriority w:val="0"/>
    <w:pPr>
      <w:ind w:left="200" w:leftChars="200" w:firstLine="420" w:firstLineChars="200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2062</Words>
  <Characters>2120</Characters>
  <Lines>0</Lines>
  <Paragraphs>0</Paragraphs>
  <TotalTime>973</TotalTime>
  <ScaleCrop>false</ScaleCrop>
  <LinksUpToDate>false</LinksUpToDate>
  <CharactersWithSpaces>2144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2025-08-08T00:43:00Z</dcterms:created>
  <dc:creator>Administrator</dc:creator>
  <cp:lastModifiedBy>Bosco</cp:lastModifiedBy>
  <cp:lastPrinted>2025-08-20T08:56:00Z</cp:lastPrinted>
  <dcterms:modified xsi:type="dcterms:W3CDTF">2025-09-03T02:59:19Z</dcterms:modified>
  <dc:title>清远市清城区横荷街道党政和人大办公室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041DA3BBC6F04B6D9E357BA13EC61759_13</vt:lpwstr>
  </property>
  <property fmtid="{D5CDD505-2E9C-101B-9397-08002B2CF9AE}" pid="4" name="KSOTemplateDocerSaveRecord">
    <vt:lpwstr>eyJoZGlkIjoiOTEyMDg3MDExZTU1Nzk4ZDI3YjFhNzc4NmYwNTQ1NzYiLCJ1c2VySWQiOiI0MDk3NjQ0MjIifQ==</vt:lpwstr>
  </property>
</Properties>
</file>