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公路工程施工许可（容缺）材料补齐承诺书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cs="宋体"/>
          <w:b/>
          <w:kern w:val="0"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spacing w:line="480" w:lineRule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清远市清城区交通运输局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</w:p>
    <w:p>
      <w:pPr>
        <w:autoSpaceDE w:val="0"/>
        <w:autoSpaceDN w:val="0"/>
        <w:adjustRightInd w:val="0"/>
        <w:spacing w:line="480" w:lineRule="auto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我单位申请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（公路项目名称）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施工许可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容缺受理，尚有以下材料缺少：</w:t>
      </w:r>
    </w:p>
    <w:p>
      <w:pPr>
        <w:autoSpaceDE w:val="0"/>
        <w:autoSpaceDN w:val="0"/>
        <w:adjustRightInd w:val="0"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□1.应当报备的资格预审报告、招标文件和评标报告；</w:t>
      </w:r>
    </w:p>
    <w:p>
      <w:pPr>
        <w:autoSpaceDE w:val="0"/>
        <w:autoSpaceDN w:val="0"/>
        <w:adjustRightInd w:val="0"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□2.农民工工资专用账户；</w:t>
      </w:r>
    </w:p>
    <w:p>
      <w:pPr>
        <w:autoSpaceDE w:val="0"/>
        <w:autoSpaceDN w:val="0"/>
        <w:adjustRightInd w:val="0"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□3.工伤保险参保证明。</w:t>
      </w:r>
    </w:p>
    <w:p>
      <w:pPr>
        <w:autoSpaceDE w:val="0"/>
        <w:autoSpaceDN w:val="0"/>
        <w:adjustRightInd w:val="0"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现就相关事宜做出如下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承诺，并愿意承担法律责任：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做承诺意思表示真实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已经知晓需要补正的材料和时限；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提供的所有申请材料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真实有效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缺少的资料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u w:val="single"/>
        </w:rPr>
        <w:t>个工作日</w:t>
      </w:r>
      <w:r>
        <w:rPr>
          <w:rFonts w:hint="eastAsia" w:ascii="仿宋_GB2312" w:hAnsi="仿宋_GB2312" w:eastAsia="仿宋_GB2312" w:cs="仿宋_GB2312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补全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未取得许可前，承诺不违规进场施工。</w:t>
      </w:r>
    </w:p>
    <w:p>
      <w:pPr>
        <w:autoSpaceDE w:val="0"/>
        <w:autoSpaceDN w:val="0"/>
        <w:adjustRightInd w:val="0"/>
        <w:spacing w:line="480" w:lineRule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auto"/>
        <w:ind w:firstLine="56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auto"/>
        <w:ind w:firstLine="4480" w:firstLineChars="14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承诺单位（签章）：</w:t>
      </w:r>
    </w:p>
    <w:p>
      <w:pPr>
        <w:autoSpaceDE w:val="0"/>
        <w:autoSpaceDN w:val="0"/>
        <w:adjustRightInd w:val="0"/>
        <w:spacing w:line="480" w:lineRule="auto"/>
        <w:ind w:firstLine="3200" w:firstLineChars="10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法定代表人/授权人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</w:t>
      </w:r>
    </w:p>
    <w:p>
      <w:pPr>
        <w:autoSpaceDE w:val="0"/>
        <w:autoSpaceDN w:val="0"/>
        <w:adjustRightInd w:val="0"/>
        <w:spacing w:line="480" w:lineRule="auto"/>
        <w:ind w:firstLine="1600" w:firstLineChars="5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480" w:lineRule="auto"/>
        <w:ind w:right="1120"/>
        <w:jc w:val="right"/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日</w:t>
      </w:r>
    </w:p>
    <w:sectPr>
      <w:pgSz w:w="11906" w:h="16838"/>
      <w:pgMar w:top="2211" w:right="147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E15A62"/>
    <w:multiLevelType w:val="singleLevel"/>
    <w:tmpl w:val="B0E15A6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E357A"/>
    <w:rsid w:val="02071130"/>
    <w:rsid w:val="059C3D33"/>
    <w:rsid w:val="172D023F"/>
    <w:rsid w:val="1F2E357A"/>
    <w:rsid w:val="26B65F3D"/>
    <w:rsid w:val="2D2E5BF2"/>
    <w:rsid w:val="30655C7C"/>
    <w:rsid w:val="39EE2AE6"/>
    <w:rsid w:val="3D415E74"/>
    <w:rsid w:val="430057F5"/>
    <w:rsid w:val="6AA10091"/>
    <w:rsid w:val="780E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2024-10-25T03:25:00Z</dcterms:created>
  <dc:creator>梁志环</dc:creator>
  <cp:lastModifiedBy>曾文雅</cp:lastModifiedBy>
  <dcterms:modified xsi:type="dcterms:W3CDTF">2024-12-23T02:54:43Z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888483F6149A4F99A0724F6A98A134CD</vt:lpwstr>
  </property>
</Properties>
</file>