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附件9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《居民死亡医学证明（推断）书》废证登记表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firstLine="0" w:firstLineChars="0"/>
        <w:jc w:val="left"/>
        <w:textAlignment w:val="auto"/>
        <w:rPr>
          <w:sz w:val="32"/>
          <w:szCs w:val="32"/>
        </w:rPr>
      </w:pPr>
      <w:r>
        <w:rPr>
          <w:sz w:val="32"/>
          <w:szCs w:val="32"/>
        </w:rPr>
        <w:t>单位名称：</w:t>
      </w:r>
    </w:p>
    <w:tbl>
      <w:tblPr>
        <w:tblStyle w:val="3"/>
        <w:tblW w:w="13888" w:type="dxa"/>
        <w:tblInd w:w="15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83"/>
        <w:gridCol w:w="1376"/>
        <w:gridCol w:w="1665"/>
        <w:gridCol w:w="2888"/>
        <w:gridCol w:w="1743"/>
        <w:gridCol w:w="1295"/>
        <w:gridCol w:w="1237"/>
        <w:gridCol w:w="20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60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color w:val="auto"/>
                <w:sz w:val="32"/>
                <w:szCs w:val="32"/>
              </w:rPr>
            </w:pPr>
            <w:r>
              <w:rPr>
                <w:b/>
                <w:bCs/>
                <w:color w:val="auto"/>
                <w:sz w:val="32"/>
                <w:szCs w:val="32"/>
              </w:rPr>
              <w:t>科室名称</w:t>
            </w:r>
          </w:p>
        </w:tc>
        <w:tc>
          <w:tcPr>
            <w:tcW w:w="495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color w:val="auto"/>
                <w:sz w:val="32"/>
                <w:szCs w:val="32"/>
              </w:rPr>
            </w:pPr>
            <w:r>
              <w:rPr>
                <w:b/>
                <w:bCs/>
                <w:color w:val="auto"/>
                <w:sz w:val="32"/>
                <w:szCs w:val="32"/>
              </w:rPr>
              <w:t>签发人</w:t>
            </w:r>
            <w:bookmarkStart w:id="0" w:name="_GoBack"/>
            <w:bookmarkEnd w:id="0"/>
          </w:p>
        </w:tc>
        <w:tc>
          <w:tcPr>
            <w:tcW w:w="599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color w:val="auto"/>
                <w:sz w:val="32"/>
                <w:szCs w:val="32"/>
              </w:rPr>
            </w:pPr>
            <w:r>
              <w:rPr>
                <w:b/>
                <w:bCs/>
                <w:color w:val="auto"/>
                <w:sz w:val="32"/>
                <w:szCs w:val="32"/>
              </w:rPr>
              <w:t>回收时间</w:t>
            </w:r>
          </w:p>
        </w:tc>
        <w:tc>
          <w:tcPr>
            <w:tcW w:w="1039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color w:val="auto"/>
                <w:sz w:val="32"/>
                <w:szCs w:val="32"/>
              </w:rPr>
            </w:pPr>
            <w:r>
              <w:rPr>
                <w:b/>
                <w:bCs/>
                <w:color w:val="auto"/>
                <w:sz w:val="32"/>
                <w:szCs w:val="32"/>
              </w:rPr>
              <w:t>证书编号</w:t>
            </w:r>
          </w:p>
        </w:tc>
        <w:tc>
          <w:tcPr>
            <w:tcW w:w="1538" w:type="pct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color w:val="auto"/>
                <w:sz w:val="32"/>
                <w:szCs w:val="32"/>
              </w:rPr>
            </w:pPr>
            <w:r>
              <w:rPr>
                <w:b/>
                <w:bCs/>
                <w:color w:val="auto"/>
                <w:sz w:val="32"/>
                <w:szCs w:val="32"/>
              </w:rPr>
              <w:t>废证原因</w:t>
            </w:r>
          </w:p>
        </w:tc>
        <w:tc>
          <w:tcPr>
            <w:tcW w:w="720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both"/>
              <w:textAlignment w:val="auto"/>
              <w:rPr>
                <w:color w:val="auto"/>
                <w:sz w:val="32"/>
                <w:szCs w:val="32"/>
              </w:rPr>
            </w:pPr>
            <w:r>
              <w:rPr>
                <w:b/>
                <w:bCs/>
                <w:color w:val="auto"/>
                <w:sz w:val="32"/>
                <w:szCs w:val="32"/>
              </w:rPr>
              <w:t>遗失原因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both"/>
              <w:textAlignment w:val="auto"/>
              <w:rPr>
                <w:color w:val="auto"/>
              </w:rPr>
            </w:pPr>
            <w:r>
              <w:rPr>
                <w:b/>
                <w:bCs/>
                <w:color w:val="auto"/>
                <w:sz w:val="32"/>
                <w:szCs w:val="32"/>
              </w:rPr>
              <w:t>或其他备注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6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32"/>
                <w:szCs w:val="32"/>
              </w:rPr>
            </w:pPr>
          </w:p>
        </w:tc>
        <w:tc>
          <w:tcPr>
            <w:tcW w:w="495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32"/>
                <w:szCs w:val="32"/>
              </w:rPr>
            </w:pPr>
          </w:p>
        </w:tc>
        <w:tc>
          <w:tcPr>
            <w:tcW w:w="599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32"/>
                <w:szCs w:val="32"/>
              </w:rPr>
            </w:pPr>
          </w:p>
        </w:tc>
        <w:tc>
          <w:tcPr>
            <w:tcW w:w="1039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32"/>
                <w:szCs w:val="32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leftChars="0" w:firstLine="0" w:firstLineChars="0"/>
              <w:jc w:val="center"/>
              <w:rPr>
                <w:color w:val="auto"/>
                <w:sz w:val="32"/>
                <w:szCs w:val="32"/>
              </w:rPr>
            </w:pPr>
            <w:r>
              <w:rPr>
                <w:b/>
                <w:bCs/>
                <w:color w:val="auto"/>
                <w:sz w:val="32"/>
                <w:szCs w:val="32"/>
              </w:rPr>
              <w:t>填写错误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leftChars="0" w:firstLine="0" w:firstLineChars="0"/>
              <w:jc w:val="center"/>
              <w:rPr>
                <w:color w:val="auto"/>
                <w:sz w:val="32"/>
                <w:szCs w:val="32"/>
              </w:rPr>
            </w:pPr>
            <w:r>
              <w:rPr>
                <w:b/>
                <w:bCs/>
                <w:color w:val="auto"/>
                <w:sz w:val="32"/>
                <w:szCs w:val="32"/>
              </w:rPr>
              <w:t>遗失</w:t>
            </w:r>
          </w:p>
        </w:tc>
        <w:tc>
          <w:tcPr>
            <w:tcW w:w="44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leftChars="0" w:firstLine="0" w:firstLineChars="0"/>
              <w:jc w:val="center"/>
              <w:rPr>
                <w:color w:val="auto"/>
                <w:sz w:val="32"/>
                <w:szCs w:val="32"/>
              </w:rPr>
            </w:pPr>
            <w:r>
              <w:rPr>
                <w:b/>
                <w:bCs/>
                <w:color w:val="auto"/>
                <w:sz w:val="32"/>
                <w:szCs w:val="32"/>
              </w:rPr>
              <w:t>其他</w:t>
            </w:r>
          </w:p>
        </w:tc>
        <w:tc>
          <w:tcPr>
            <w:tcW w:w="720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60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color w:val="auto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color w:val="auto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color w:val="auto"/>
              </w:rPr>
            </w:pPr>
          </w:p>
        </w:tc>
        <w:tc>
          <w:tcPr>
            <w:tcW w:w="10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color w:val="auto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color w:val="auto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color w:val="auto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color w:val="auto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color w:va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60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color w:val="auto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color w:val="auto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color w:val="auto"/>
              </w:rPr>
            </w:pPr>
          </w:p>
        </w:tc>
        <w:tc>
          <w:tcPr>
            <w:tcW w:w="10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color w:val="auto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color w:val="auto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color w:val="auto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color w:val="auto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color w:va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60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color w:val="auto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color w:val="auto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color w:val="auto"/>
              </w:rPr>
            </w:pPr>
          </w:p>
        </w:tc>
        <w:tc>
          <w:tcPr>
            <w:tcW w:w="10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color w:val="auto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color w:val="auto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color w:val="auto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color w:val="auto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color w:va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60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color w:val="auto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color w:val="auto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color w:val="auto"/>
              </w:rPr>
            </w:pPr>
          </w:p>
        </w:tc>
        <w:tc>
          <w:tcPr>
            <w:tcW w:w="10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color w:val="auto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color w:val="auto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color w:val="auto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color w:val="auto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color w:val="auto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sz w:val="32"/>
          <w:szCs w:val="32"/>
        </w:rPr>
      </w:pPr>
      <w:r>
        <w:rPr>
          <w:sz w:val="32"/>
          <w:szCs w:val="32"/>
        </w:rPr>
        <w:t>说明：各级各类签发单位须对作废死亡证进行逐份登记，并回收废证集中存放，年底将废证和登记表统一回收到上一级发放单位。</w:t>
      </w:r>
    </w:p>
    <w:p/>
    <w:sectPr>
      <w:type w:val="continuous"/>
      <w:pgSz w:w="16840" w:h="11900" w:orient="landscape"/>
      <w:pgMar w:top="1587" w:right="1587" w:bottom="1474" w:left="1474" w:header="567" w:footer="1134" w:gutter="0"/>
      <w:lnNumType w:countBy="0" w:distance="360"/>
      <w:pgNumType w:fmt="numberInDash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wNzEwZmQyNmUzMDI1NjBlZTdlNmU4MTE4ZmRiYzAifQ=="/>
  </w:docVars>
  <w:rsids>
    <w:rsidRoot w:val="3874527D"/>
    <w:rsid w:val="098B0432"/>
    <w:rsid w:val="1D7973E7"/>
    <w:rsid w:val="232C1506"/>
    <w:rsid w:val="3874527D"/>
    <w:rsid w:val="3DE360A4"/>
    <w:rsid w:val="446762FD"/>
    <w:rsid w:val="528C6820"/>
    <w:rsid w:val="67F344ED"/>
    <w:rsid w:val="697C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121</Characters>
  <Lines>0</Lines>
  <Paragraphs>0</Paragraphs>
  <TotalTime>8</TotalTime>
  <ScaleCrop>false</ScaleCrop>
  <LinksUpToDate>false</LinksUpToDate>
  <CharactersWithSpaces>122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2023-07-15T02:34:00Z</dcterms:created>
  <dc:creator>孩他奶爸</dc:creator>
  <cp:lastModifiedBy>Administrator</cp:lastModifiedBy>
  <dcterms:modified xsi:type="dcterms:W3CDTF">2023-07-16T02:12:25Z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3F3FCE2BD86248DDAA3C0BEC50E86A9E_11</vt:lpwstr>
  </property>
</Properties>
</file>